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FA33" w14:textId="31128904" w:rsidR="008E2DA8" w:rsidRDefault="008E2DA8" w:rsidP="000B2C94">
      <w:pPr>
        <w:spacing w:after="0" w:line="240" w:lineRule="auto"/>
        <w:jc w:val="center"/>
        <w:rPr>
          <w:rFonts w:ascii="Arial" w:hAnsi="Arial" w:cs="Arial"/>
          <w:b/>
          <w:bCs/>
        </w:rPr>
      </w:pPr>
    </w:p>
    <w:p w14:paraId="2F1F2EDA" w14:textId="77777777" w:rsidR="000B2C94" w:rsidRDefault="000B2C94" w:rsidP="000B2C94">
      <w:pPr>
        <w:spacing w:after="0" w:line="240" w:lineRule="auto"/>
        <w:jc w:val="center"/>
        <w:rPr>
          <w:rFonts w:ascii="Arial" w:hAnsi="Arial" w:cs="Arial"/>
          <w:b/>
          <w:bCs/>
        </w:rPr>
      </w:pPr>
    </w:p>
    <w:p w14:paraId="473C01EA" w14:textId="08C7DF8E" w:rsidR="00FD7587" w:rsidRDefault="00C97D84" w:rsidP="000B2C94">
      <w:pPr>
        <w:spacing w:after="0" w:line="240" w:lineRule="auto"/>
        <w:jc w:val="center"/>
        <w:rPr>
          <w:rFonts w:ascii="Arial" w:hAnsi="Arial" w:cs="Arial"/>
          <w:b/>
          <w:bCs/>
          <w:sz w:val="28"/>
          <w:szCs w:val="28"/>
        </w:rPr>
      </w:pPr>
      <w:r w:rsidRPr="00C97D84">
        <w:rPr>
          <w:rFonts w:ascii="Arial" w:hAnsi="Arial" w:cs="Arial"/>
          <w:b/>
          <w:bCs/>
          <w:sz w:val="28"/>
          <w:szCs w:val="28"/>
        </w:rPr>
        <w:t>&lt;</w:t>
      </w:r>
      <w:r w:rsidRPr="00C97D84">
        <w:rPr>
          <w:rFonts w:ascii="Arial" w:hAnsi="Arial" w:cs="Arial"/>
          <w:b/>
          <w:bCs/>
          <w:color w:val="FF0000"/>
          <w:sz w:val="28"/>
          <w:szCs w:val="28"/>
        </w:rPr>
        <w:t>insert stakeholder’s name</w:t>
      </w:r>
      <w:r w:rsidRPr="00C97D84">
        <w:rPr>
          <w:rFonts w:ascii="Arial" w:hAnsi="Arial" w:cs="Arial"/>
          <w:b/>
          <w:bCs/>
          <w:sz w:val="28"/>
          <w:szCs w:val="28"/>
        </w:rPr>
        <w:t>&gt;</w:t>
      </w:r>
      <w:r w:rsidRPr="000E4938">
        <w:rPr>
          <w:rFonts w:ascii="Arial" w:hAnsi="Arial" w:cs="Arial"/>
          <w:b/>
          <w:bCs/>
        </w:rPr>
        <w:t xml:space="preserve"> </w:t>
      </w:r>
      <w:r w:rsidR="006D0823" w:rsidRPr="000B2C94">
        <w:rPr>
          <w:rFonts w:ascii="Arial" w:hAnsi="Arial" w:cs="Arial"/>
          <w:b/>
          <w:bCs/>
          <w:sz w:val="28"/>
          <w:szCs w:val="28"/>
        </w:rPr>
        <w:t xml:space="preserve">Comments on </w:t>
      </w:r>
      <w:r w:rsidR="00F405C8">
        <w:rPr>
          <w:rFonts w:ascii="Arial" w:hAnsi="Arial" w:cs="Arial"/>
          <w:b/>
          <w:bCs/>
          <w:sz w:val="28"/>
          <w:szCs w:val="28"/>
        </w:rPr>
        <w:t xml:space="preserve">the </w:t>
      </w:r>
      <w:r w:rsidR="006D0823" w:rsidRPr="000B2C94">
        <w:rPr>
          <w:rFonts w:ascii="Arial" w:hAnsi="Arial" w:cs="Arial"/>
          <w:b/>
          <w:bCs/>
          <w:sz w:val="28"/>
          <w:szCs w:val="28"/>
        </w:rPr>
        <w:t xml:space="preserve">Proposed </w:t>
      </w:r>
      <w:r w:rsidR="00841584" w:rsidRPr="000B2C94">
        <w:rPr>
          <w:rFonts w:ascii="Arial" w:hAnsi="Arial" w:cs="Arial"/>
          <w:b/>
          <w:bCs/>
          <w:sz w:val="28"/>
          <w:szCs w:val="28"/>
        </w:rPr>
        <w:t>Departmen</w:t>
      </w:r>
      <w:r w:rsidR="008E2DA8" w:rsidRPr="000B2C94">
        <w:rPr>
          <w:rFonts w:ascii="Arial" w:hAnsi="Arial" w:cs="Arial"/>
          <w:b/>
          <w:bCs/>
          <w:sz w:val="28"/>
          <w:szCs w:val="28"/>
        </w:rPr>
        <w:t>t</w:t>
      </w:r>
      <w:r w:rsidR="00336EBD" w:rsidRPr="000B2C94">
        <w:rPr>
          <w:rFonts w:ascii="Arial" w:hAnsi="Arial" w:cs="Arial"/>
          <w:b/>
          <w:bCs/>
          <w:sz w:val="28"/>
          <w:szCs w:val="28"/>
        </w:rPr>
        <w:t xml:space="preserve"> Circular on </w:t>
      </w:r>
    </w:p>
    <w:p w14:paraId="17C7F198" w14:textId="7A8C59E5" w:rsidR="006D0823" w:rsidRPr="00C97D84" w:rsidRDefault="00FD3382" w:rsidP="000B2C94">
      <w:pPr>
        <w:spacing w:after="0" w:line="240" w:lineRule="auto"/>
        <w:jc w:val="center"/>
        <w:rPr>
          <w:rFonts w:ascii="Arial" w:hAnsi="Arial" w:cs="Arial"/>
          <w:b/>
          <w:bCs/>
          <w:sz w:val="28"/>
          <w:szCs w:val="28"/>
        </w:rPr>
      </w:pPr>
      <w:r w:rsidRPr="00C97D84">
        <w:rPr>
          <w:rFonts w:ascii="Arial" w:hAnsi="Arial" w:cs="Arial"/>
          <w:b/>
          <w:bCs/>
          <w:sz w:val="28"/>
          <w:szCs w:val="28"/>
        </w:rPr>
        <w:t>"</w:t>
      </w:r>
      <w:r w:rsidR="00D87E62" w:rsidRPr="00D87E62">
        <w:rPr>
          <w:rFonts w:ascii="Arial" w:eastAsia="Times New Roman" w:hAnsi="Arial" w:cs="Arial"/>
          <w:b/>
          <w:bCs/>
          <w:color w:val="232333"/>
          <w:sz w:val="28"/>
          <w:szCs w:val="28"/>
        </w:rPr>
        <w:t>ADOPTING AMENDMENTS TO THE RENEWABLE ENERGY MARKET (REM) RULES</w:t>
      </w:r>
      <w:r w:rsidRPr="00C97D84">
        <w:rPr>
          <w:rFonts w:ascii="Arial" w:hAnsi="Arial" w:cs="Arial"/>
          <w:b/>
          <w:bCs/>
          <w:sz w:val="28"/>
          <w:szCs w:val="28"/>
        </w:rPr>
        <w:t>”</w:t>
      </w:r>
    </w:p>
    <w:p w14:paraId="38043F97" w14:textId="039A0916" w:rsidR="00D87E62" w:rsidRDefault="00D87E62" w:rsidP="00D87E62">
      <w:pPr>
        <w:pStyle w:val="p2"/>
        <w:tabs>
          <w:tab w:val="left" w:pos="284"/>
          <w:tab w:val="left" w:pos="567"/>
          <w:tab w:val="left" w:pos="851"/>
          <w:tab w:val="left" w:pos="1134"/>
        </w:tabs>
        <w:jc w:val="center"/>
        <w:rPr>
          <w:rFonts w:ascii="Arial" w:hAnsi="Arial" w:cs="Arial"/>
          <w:b/>
          <w:bCs/>
          <w:sz w:val="24"/>
          <w:szCs w:val="24"/>
        </w:rPr>
      </w:pPr>
      <w:r>
        <w:rPr>
          <w:rFonts w:ascii="Arial" w:hAnsi="Arial" w:cs="Arial"/>
          <w:b/>
          <w:bCs/>
          <w:sz w:val="24"/>
          <w:szCs w:val="24"/>
        </w:rPr>
        <w:t>(Provisions for the Submission of Data by the National Transmission Corporation to the Renewable Energy (RE) Registrar, Obligations of the REM Governance Committee (RGC) and Renewable Energy Certificate (REC) Issuance, and Additional Seats in the RGC for the Retail Electricity Suppliers and for Small REM Generators)</w:t>
      </w:r>
    </w:p>
    <w:p w14:paraId="443CAE23" w14:textId="77777777" w:rsidR="008E2DA8" w:rsidRPr="00982A93" w:rsidRDefault="008E2DA8" w:rsidP="006D0823">
      <w:pPr>
        <w:jc w:val="center"/>
        <w:rPr>
          <w:rFonts w:ascii="Arial" w:hAnsi="Arial" w:cs="Arial"/>
        </w:rPr>
      </w:pPr>
    </w:p>
    <w:tbl>
      <w:tblPr>
        <w:tblStyle w:val="TableGrid"/>
        <w:tblW w:w="14663" w:type="dxa"/>
        <w:tblInd w:w="1129" w:type="dxa"/>
        <w:tblLook w:val="04A0" w:firstRow="1" w:lastRow="0" w:firstColumn="1" w:lastColumn="0" w:noHBand="0" w:noVBand="1"/>
      </w:tblPr>
      <w:tblGrid>
        <w:gridCol w:w="4542"/>
        <w:gridCol w:w="5144"/>
        <w:gridCol w:w="4977"/>
      </w:tblGrid>
      <w:tr w:rsidR="00C97D84" w:rsidRPr="006818EF" w14:paraId="250AB371" w14:textId="1798CFFF" w:rsidTr="006818EF">
        <w:trPr>
          <w:trHeight w:val="395"/>
        </w:trPr>
        <w:tc>
          <w:tcPr>
            <w:tcW w:w="4542" w:type="dxa"/>
            <w:vAlign w:val="center"/>
          </w:tcPr>
          <w:p w14:paraId="5327084D" w14:textId="7FF6B440" w:rsidR="00C97D84" w:rsidRPr="006818EF" w:rsidRDefault="00C97D84" w:rsidP="002A07D0">
            <w:pPr>
              <w:jc w:val="center"/>
              <w:rPr>
                <w:rFonts w:ascii="Arial" w:hAnsi="Arial" w:cs="Arial"/>
                <w:b/>
                <w:bCs/>
              </w:rPr>
            </w:pPr>
            <w:r w:rsidRPr="006818EF">
              <w:rPr>
                <w:rFonts w:ascii="Arial" w:hAnsi="Arial" w:cs="Arial"/>
                <w:b/>
                <w:bCs/>
              </w:rPr>
              <w:t>Section</w:t>
            </w:r>
          </w:p>
        </w:tc>
        <w:tc>
          <w:tcPr>
            <w:tcW w:w="5144" w:type="dxa"/>
            <w:vAlign w:val="center"/>
          </w:tcPr>
          <w:p w14:paraId="1B7650E9" w14:textId="6D26B2A4" w:rsidR="00C97D84" w:rsidRPr="006818EF" w:rsidRDefault="00C97D84" w:rsidP="002A07D0">
            <w:pPr>
              <w:jc w:val="center"/>
              <w:rPr>
                <w:rFonts w:ascii="Arial" w:hAnsi="Arial" w:cs="Arial"/>
                <w:b/>
                <w:bCs/>
              </w:rPr>
            </w:pPr>
            <w:r w:rsidRPr="006818EF">
              <w:rPr>
                <w:rFonts w:ascii="Arial" w:hAnsi="Arial" w:cs="Arial"/>
                <w:b/>
                <w:bCs/>
              </w:rPr>
              <w:t>Comments/ Recommendations</w:t>
            </w:r>
          </w:p>
        </w:tc>
        <w:tc>
          <w:tcPr>
            <w:tcW w:w="4977" w:type="dxa"/>
            <w:vAlign w:val="center"/>
          </w:tcPr>
          <w:p w14:paraId="5C702A00" w14:textId="1C93CCDB" w:rsidR="00C97D84" w:rsidRPr="006818EF" w:rsidRDefault="00C97D84" w:rsidP="008E2DA8">
            <w:pPr>
              <w:jc w:val="center"/>
              <w:rPr>
                <w:rFonts w:ascii="Arial" w:hAnsi="Arial" w:cs="Arial"/>
                <w:b/>
                <w:bCs/>
              </w:rPr>
            </w:pPr>
            <w:r w:rsidRPr="006818EF">
              <w:rPr>
                <w:rFonts w:ascii="Arial" w:hAnsi="Arial" w:cs="Arial"/>
                <w:b/>
                <w:bCs/>
              </w:rPr>
              <w:t>Proposed/ Suggested Revisions</w:t>
            </w:r>
          </w:p>
        </w:tc>
      </w:tr>
      <w:tr w:rsidR="00C97D84" w:rsidRPr="006818EF" w14:paraId="219FB7F3" w14:textId="4D49580B" w:rsidTr="006818EF">
        <w:trPr>
          <w:trHeight w:val="1115"/>
        </w:trPr>
        <w:tc>
          <w:tcPr>
            <w:tcW w:w="4542" w:type="dxa"/>
          </w:tcPr>
          <w:p w14:paraId="7DEE00F2" w14:textId="77777777" w:rsidR="00D87E62" w:rsidRPr="006818EF" w:rsidRDefault="00D87E62" w:rsidP="00D87E62">
            <w:pPr>
              <w:pStyle w:val="p2"/>
              <w:tabs>
                <w:tab w:val="left" w:pos="284"/>
                <w:tab w:val="left" w:pos="567"/>
                <w:tab w:val="left" w:pos="851"/>
                <w:tab w:val="left" w:pos="1134"/>
              </w:tabs>
              <w:jc w:val="both"/>
              <w:rPr>
                <w:rFonts w:ascii="Arial" w:eastAsia="Book Antiqua" w:hAnsi="Arial" w:cs="Arial"/>
                <w:sz w:val="22"/>
                <w:szCs w:val="22"/>
              </w:rPr>
            </w:pPr>
            <w:r w:rsidRPr="006818EF">
              <w:rPr>
                <w:rFonts w:ascii="Arial" w:hAnsi="Arial" w:cs="Arial"/>
                <w:b/>
                <w:bCs/>
                <w:sz w:val="22"/>
                <w:szCs w:val="22"/>
              </w:rPr>
              <w:t>WHEREAS</w:t>
            </w:r>
            <w:r w:rsidRPr="006818EF">
              <w:rPr>
                <w:rFonts w:ascii="Arial" w:hAnsi="Arial" w:cs="Arial"/>
                <w:sz w:val="22"/>
                <w:szCs w:val="22"/>
              </w:rPr>
              <w:t>, Republic Act (RA) No. 9513, otherwise known as the “</w:t>
            </w:r>
            <w:r w:rsidRPr="006818EF">
              <w:rPr>
                <w:rFonts w:ascii="Arial" w:hAnsi="Arial" w:cs="Arial"/>
                <w:i/>
                <w:iCs/>
                <w:sz w:val="22"/>
                <w:szCs w:val="22"/>
              </w:rPr>
              <w:t>Renewable Energy Act of</w:t>
            </w:r>
            <w:r w:rsidRPr="006818EF">
              <w:rPr>
                <w:rFonts w:ascii="Arial" w:hAnsi="Arial" w:cs="Arial"/>
                <w:sz w:val="22"/>
                <w:szCs w:val="22"/>
              </w:rPr>
              <w:t xml:space="preserve"> </w:t>
            </w:r>
            <w:r w:rsidRPr="006818EF">
              <w:rPr>
                <w:rFonts w:ascii="Arial" w:hAnsi="Arial" w:cs="Arial"/>
                <w:i/>
                <w:iCs/>
                <w:sz w:val="22"/>
                <w:szCs w:val="22"/>
              </w:rPr>
              <w:t>2008</w:t>
            </w:r>
            <w:r w:rsidRPr="006818EF">
              <w:rPr>
                <w:rFonts w:ascii="Arial" w:hAnsi="Arial" w:cs="Arial"/>
                <w:sz w:val="22"/>
                <w:szCs w:val="22"/>
              </w:rPr>
              <w:t xml:space="preserve">” or the </w:t>
            </w:r>
            <w:r w:rsidRPr="006818EF">
              <w:rPr>
                <w:rFonts w:ascii="Arial" w:hAnsi="Arial" w:cs="Arial"/>
                <w:i/>
                <w:iCs/>
                <w:sz w:val="22"/>
                <w:szCs w:val="22"/>
              </w:rPr>
              <w:t>“RE Act</w:t>
            </w:r>
            <w:r w:rsidRPr="006818EF">
              <w:rPr>
                <w:rFonts w:ascii="Arial" w:hAnsi="Arial" w:cs="Arial"/>
                <w:sz w:val="22"/>
                <w:szCs w:val="22"/>
              </w:rPr>
              <w:t>,” declares as a policy of the State to increase the utilization of RE by institutionalizing the development of national and local capabilities in the use of RE systems, and promoting their efficient and cost-effective commercial application by providing fiscal and non-fiscal incentives;</w:t>
            </w:r>
          </w:p>
          <w:p w14:paraId="3AA15155" w14:textId="75170DB0" w:rsidR="00C97D84" w:rsidRPr="006818EF" w:rsidRDefault="00C97D84" w:rsidP="0093203B">
            <w:pPr>
              <w:jc w:val="both"/>
              <w:rPr>
                <w:rFonts w:ascii="Arial" w:hAnsi="Arial" w:cs="Arial"/>
              </w:rPr>
            </w:pPr>
          </w:p>
        </w:tc>
        <w:tc>
          <w:tcPr>
            <w:tcW w:w="5144" w:type="dxa"/>
          </w:tcPr>
          <w:p w14:paraId="4E5EB056" w14:textId="77777777" w:rsidR="00C97D84" w:rsidRPr="006818EF" w:rsidRDefault="00C97D84" w:rsidP="002F6EA0">
            <w:pPr>
              <w:jc w:val="center"/>
              <w:rPr>
                <w:rFonts w:ascii="Arial" w:hAnsi="Arial" w:cs="Arial"/>
              </w:rPr>
            </w:pPr>
          </w:p>
        </w:tc>
        <w:tc>
          <w:tcPr>
            <w:tcW w:w="4977" w:type="dxa"/>
          </w:tcPr>
          <w:p w14:paraId="11C371D8" w14:textId="77777777" w:rsidR="00C97D84" w:rsidRPr="006818EF" w:rsidRDefault="00C97D84" w:rsidP="002F6EA0">
            <w:pPr>
              <w:jc w:val="center"/>
              <w:rPr>
                <w:rFonts w:ascii="Arial" w:hAnsi="Arial" w:cs="Arial"/>
              </w:rPr>
            </w:pPr>
          </w:p>
        </w:tc>
      </w:tr>
      <w:tr w:rsidR="00C97D84" w:rsidRPr="006818EF" w14:paraId="240020DE" w14:textId="2A26B28F" w:rsidTr="006818EF">
        <w:trPr>
          <w:trHeight w:val="2195"/>
        </w:trPr>
        <w:tc>
          <w:tcPr>
            <w:tcW w:w="4542" w:type="dxa"/>
            <w:vAlign w:val="center"/>
          </w:tcPr>
          <w:p w14:paraId="6212DFC8" w14:textId="77777777" w:rsidR="00D87E62" w:rsidRPr="006818EF" w:rsidRDefault="00D87E62" w:rsidP="00D87E62">
            <w:pPr>
              <w:pStyle w:val="p2"/>
              <w:tabs>
                <w:tab w:val="left" w:pos="284"/>
                <w:tab w:val="left" w:pos="567"/>
                <w:tab w:val="left" w:pos="851"/>
                <w:tab w:val="left" w:pos="1134"/>
              </w:tabs>
              <w:jc w:val="both"/>
              <w:rPr>
                <w:rFonts w:ascii="Arial" w:eastAsia="Book Antiqua" w:hAnsi="Arial" w:cs="Arial"/>
                <w:sz w:val="22"/>
                <w:szCs w:val="22"/>
              </w:rPr>
            </w:pPr>
            <w:r w:rsidRPr="006818EF">
              <w:rPr>
                <w:rFonts w:ascii="Arial" w:hAnsi="Arial" w:cs="Arial"/>
                <w:b/>
                <w:bCs/>
                <w:sz w:val="22"/>
                <w:szCs w:val="22"/>
              </w:rPr>
              <w:t>WHEREAS</w:t>
            </w:r>
            <w:r w:rsidRPr="006818EF">
              <w:rPr>
                <w:rFonts w:ascii="Arial" w:hAnsi="Arial" w:cs="Arial"/>
                <w:sz w:val="22"/>
                <w:szCs w:val="22"/>
              </w:rPr>
              <w:t>, Section 6, Chapter III of the RE Act provides a Renewable Portfolio Standards (RPS) whereby all stakeholders in the electric power industry shall contribute to the growth of the RE industry in the country and mandates the National Renewable Energy Board (NREB) to set a minimum percentage of generation from Eligible RE resources and determine to which sector the RPS shall be imposed on a per grid basis, within one (1) year from effectivity of the RE Act; </w:t>
            </w:r>
          </w:p>
          <w:p w14:paraId="0FB5D5B2" w14:textId="36A70737" w:rsidR="00C97D84" w:rsidRPr="006818EF" w:rsidRDefault="00C97D84" w:rsidP="00377AFE">
            <w:pPr>
              <w:tabs>
                <w:tab w:val="left" w:pos="188"/>
              </w:tabs>
              <w:ind w:left="720"/>
              <w:jc w:val="both"/>
              <w:rPr>
                <w:rFonts w:ascii="Arial" w:hAnsi="Arial" w:cs="Arial"/>
              </w:rPr>
            </w:pPr>
          </w:p>
        </w:tc>
        <w:tc>
          <w:tcPr>
            <w:tcW w:w="5144" w:type="dxa"/>
          </w:tcPr>
          <w:p w14:paraId="516B7F51" w14:textId="77777777" w:rsidR="00C97D84" w:rsidRPr="006818EF" w:rsidRDefault="00C97D84" w:rsidP="002F6EA0">
            <w:pPr>
              <w:jc w:val="center"/>
              <w:rPr>
                <w:rFonts w:ascii="Arial" w:hAnsi="Arial" w:cs="Arial"/>
              </w:rPr>
            </w:pPr>
          </w:p>
        </w:tc>
        <w:tc>
          <w:tcPr>
            <w:tcW w:w="4977" w:type="dxa"/>
          </w:tcPr>
          <w:p w14:paraId="299CF0E4" w14:textId="77777777" w:rsidR="00C97D84" w:rsidRPr="006818EF" w:rsidRDefault="00C97D84" w:rsidP="002F6EA0">
            <w:pPr>
              <w:jc w:val="center"/>
              <w:rPr>
                <w:rFonts w:ascii="Arial" w:hAnsi="Arial" w:cs="Arial"/>
              </w:rPr>
            </w:pPr>
          </w:p>
        </w:tc>
      </w:tr>
      <w:tr w:rsidR="00C97D84" w:rsidRPr="006818EF" w14:paraId="2E20D9AF" w14:textId="5D0E021C" w:rsidTr="006818EF">
        <w:trPr>
          <w:trHeight w:val="1430"/>
        </w:trPr>
        <w:tc>
          <w:tcPr>
            <w:tcW w:w="4542" w:type="dxa"/>
            <w:vAlign w:val="center"/>
          </w:tcPr>
          <w:p w14:paraId="42FF5710" w14:textId="77777777" w:rsidR="00D87E62" w:rsidRPr="006818EF" w:rsidRDefault="00D87E62" w:rsidP="00D87E62">
            <w:pPr>
              <w:pStyle w:val="Body"/>
              <w:tabs>
                <w:tab w:val="left" w:pos="284"/>
                <w:tab w:val="left" w:pos="567"/>
                <w:tab w:val="left" w:pos="851"/>
                <w:tab w:val="left" w:pos="1134"/>
              </w:tabs>
              <w:jc w:val="both"/>
              <w:rPr>
                <w:rFonts w:ascii="Arial" w:hAnsi="Arial" w:cs="Arial"/>
                <w:sz w:val="22"/>
                <w:szCs w:val="22"/>
              </w:rPr>
            </w:pPr>
            <w:r w:rsidRPr="006818EF">
              <w:rPr>
                <w:rFonts w:ascii="Arial" w:hAnsi="Arial" w:cs="Arial"/>
                <w:b/>
                <w:bCs/>
                <w:sz w:val="22"/>
                <w:szCs w:val="22"/>
              </w:rPr>
              <w:lastRenderedPageBreak/>
              <w:t>WHEREAS</w:t>
            </w:r>
            <w:r w:rsidRPr="006818EF">
              <w:rPr>
                <w:rFonts w:ascii="Arial" w:hAnsi="Arial" w:cs="Arial"/>
                <w:sz w:val="22"/>
                <w:szCs w:val="22"/>
              </w:rPr>
              <w:t>, pursuant to Section 8 of the RE Act, the Renewable Energy Market (REM) shall be established by the DOE and shall direct PEMC to (</w:t>
            </w:r>
            <w:proofErr w:type="spellStart"/>
            <w:r w:rsidRPr="006818EF">
              <w:rPr>
                <w:rFonts w:ascii="Arial" w:hAnsi="Arial" w:cs="Arial"/>
                <w:sz w:val="22"/>
                <w:szCs w:val="22"/>
              </w:rPr>
              <w:t>i</w:t>
            </w:r>
            <w:proofErr w:type="spellEnd"/>
            <w:r w:rsidRPr="006818EF">
              <w:rPr>
                <w:rFonts w:ascii="Arial" w:hAnsi="Arial" w:cs="Arial"/>
                <w:sz w:val="22"/>
                <w:szCs w:val="22"/>
              </w:rPr>
              <w:t>) implement changes to the Wholesale Electricity Spot Market (WESM) Rules in order to incorporate the rules specific to the operation of the REM under the WESM and (ii) under supervision of the DOE, shall also establish Renewable Energy Registrar (RE Registrar);</w:t>
            </w:r>
          </w:p>
          <w:p w14:paraId="16077020" w14:textId="127F918C" w:rsidR="00C97D84" w:rsidRPr="006818EF" w:rsidRDefault="00C97D84" w:rsidP="00C97D84">
            <w:pPr>
              <w:jc w:val="both"/>
              <w:rPr>
                <w:rFonts w:ascii="Arial" w:hAnsi="Arial" w:cs="Arial"/>
              </w:rPr>
            </w:pPr>
          </w:p>
        </w:tc>
        <w:tc>
          <w:tcPr>
            <w:tcW w:w="5144" w:type="dxa"/>
          </w:tcPr>
          <w:p w14:paraId="63E39D92" w14:textId="77777777" w:rsidR="00C97D84" w:rsidRPr="006818EF" w:rsidRDefault="00C97D84" w:rsidP="002F6EA0">
            <w:pPr>
              <w:jc w:val="center"/>
              <w:rPr>
                <w:rFonts w:ascii="Arial" w:hAnsi="Arial" w:cs="Arial"/>
              </w:rPr>
            </w:pPr>
          </w:p>
        </w:tc>
        <w:tc>
          <w:tcPr>
            <w:tcW w:w="4977" w:type="dxa"/>
          </w:tcPr>
          <w:p w14:paraId="7D73E22E" w14:textId="77777777" w:rsidR="00C97D84" w:rsidRPr="006818EF" w:rsidRDefault="00C97D84" w:rsidP="002F6EA0">
            <w:pPr>
              <w:jc w:val="center"/>
              <w:rPr>
                <w:rFonts w:ascii="Arial" w:hAnsi="Arial" w:cs="Arial"/>
              </w:rPr>
            </w:pPr>
          </w:p>
        </w:tc>
      </w:tr>
      <w:tr w:rsidR="00C97D84" w:rsidRPr="006818EF" w14:paraId="31B69615" w14:textId="6CB6FDA3" w:rsidTr="006818EF">
        <w:trPr>
          <w:trHeight w:val="1160"/>
        </w:trPr>
        <w:tc>
          <w:tcPr>
            <w:tcW w:w="4542" w:type="dxa"/>
            <w:vAlign w:val="center"/>
          </w:tcPr>
          <w:p w14:paraId="35B391C3" w14:textId="77777777" w:rsidR="00D87E62" w:rsidRPr="006818EF" w:rsidRDefault="00D87E62" w:rsidP="00D87E62">
            <w:pPr>
              <w:pStyle w:val="Body"/>
              <w:tabs>
                <w:tab w:val="left" w:pos="284"/>
                <w:tab w:val="left" w:pos="567"/>
                <w:tab w:val="left" w:pos="851"/>
                <w:tab w:val="left" w:pos="1134"/>
              </w:tabs>
              <w:jc w:val="both"/>
              <w:rPr>
                <w:rFonts w:ascii="Arial" w:hAnsi="Arial" w:cs="Arial"/>
                <w:sz w:val="22"/>
                <w:szCs w:val="22"/>
              </w:rPr>
            </w:pPr>
            <w:r w:rsidRPr="006818EF">
              <w:rPr>
                <w:rFonts w:ascii="Arial" w:hAnsi="Arial" w:cs="Arial"/>
                <w:b/>
                <w:bCs/>
                <w:sz w:val="22"/>
                <w:szCs w:val="22"/>
              </w:rPr>
              <w:t>WHEREAS</w:t>
            </w:r>
            <w:r w:rsidRPr="006818EF">
              <w:rPr>
                <w:rFonts w:ascii="Arial" w:hAnsi="Arial" w:cs="Arial"/>
                <w:sz w:val="22"/>
                <w:szCs w:val="22"/>
              </w:rPr>
              <w:t>, Department Circular (DC) Nos. DC2017-12-0015 and DC2018-08-0024 were promulgated by the DOE, prescribing the rules and guidelines governing the establishment of the Renewable Portfolio Standards for On-Grid and Off-Grid Areas (RPS Rules), respectively;</w:t>
            </w:r>
          </w:p>
          <w:p w14:paraId="2214D3B8" w14:textId="33959E0F" w:rsidR="00C97D84" w:rsidRPr="006818EF" w:rsidRDefault="00C97D84" w:rsidP="00E73808">
            <w:pPr>
              <w:ind w:left="720"/>
              <w:rPr>
                <w:rFonts w:ascii="Arial" w:hAnsi="Arial" w:cs="Arial"/>
                <w:color w:val="000000"/>
              </w:rPr>
            </w:pPr>
          </w:p>
        </w:tc>
        <w:tc>
          <w:tcPr>
            <w:tcW w:w="5144" w:type="dxa"/>
          </w:tcPr>
          <w:p w14:paraId="055890C5" w14:textId="77777777" w:rsidR="00C97D84" w:rsidRPr="006818EF" w:rsidRDefault="00C97D84" w:rsidP="002F6EA0">
            <w:pPr>
              <w:jc w:val="center"/>
              <w:rPr>
                <w:rFonts w:ascii="Arial" w:hAnsi="Arial" w:cs="Arial"/>
              </w:rPr>
            </w:pPr>
          </w:p>
        </w:tc>
        <w:tc>
          <w:tcPr>
            <w:tcW w:w="4977" w:type="dxa"/>
          </w:tcPr>
          <w:p w14:paraId="432D52AC" w14:textId="77777777" w:rsidR="00C97D84" w:rsidRPr="006818EF" w:rsidRDefault="00C97D84" w:rsidP="002F6EA0">
            <w:pPr>
              <w:jc w:val="center"/>
              <w:rPr>
                <w:rFonts w:ascii="Arial" w:hAnsi="Arial" w:cs="Arial"/>
              </w:rPr>
            </w:pPr>
          </w:p>
        </w:tc>
      </w:tr>
      <w:tr w:rsidR="00C97D84" w:rsidRPr="006818EF" w14:paraId="53C18182" w14:textId="19234372" w:rsidTr="006818EF">
        <w:trPr>
          <w:trHeight w:val="1610"/>
        </w:trPr>
        <w:tc>
          <w:tcPr>
            <w:tcW w:w="4542" w:type="dxa"/>
          </w:tcPr>
          <w:p w14:paraId="4410556E" w14:textId="77777777" w:rsidR="00D87E62" w:rsidRPr="006818EF" w:rsidRDefault="00D87E62" w:rsidP="00D87E62">
            <w:pPr>
              <w:pStyle w:val="Body"/>
              <w:tabs>
                <w:tab w:val="left" w:pos="284"/>
                <w:tab w:val="left" w:pos="567"/>
                <w:tab w:val="left" w:pos="851"/>
                <w:tab w:val="left" w:pos="1134"/>
              </w:tabs>
              <w:jc w:val="both"/>
              <w:rPr>
                <w:rFonts w:ascii="Arial" w:hAnsi="Arial" w:cs="Arial"/>
                <w:sz w:val="22"/>
                <w:szCs w:val="22"/>
              </w:rPr>
            </w:pPr>
            <w:r w:rsidRPr="006818EF">
              <w:rPr>
                <w:rFonts w:ascii="Arial" w:hAnsi="Arial" w:cs="Arial"/>
                <w:b/>
                <w:bCs/>
                <w:sz w:val="22"/>
                <w:szCs w:val="22"/>
              </w:rPr>
              <w:t xml:space="preserve">WHEREAS, </w:t>
            </w:r>
            <w:r w:rsidRPr="006818EF">
              <w:rPr>
                <w:rFonts w:ascii="Arial" w:hAnsi="Arial" w:cs="Arial"/>
                <w:sz w:val="22"/>
                <w:szCs w:val="22"/>
              </w:rPr>
              <w:t>on 04 December 2019, the DOE promulgated the REM Rules through the DC No. DC2019-12-0016 to facilitate the compliance of the Mandated Participants with the RPS;</w:t>
            </w:r>
          </w:p>
          <w:p w14:paraId="74D0F531" w14:textId="73AA34A5" w:rsidR="00C97D84" w:rsidRPr="006818EF" w:rsidRDefault="00C97D84" w:rsidP="00A57FA7">
            <w:pPr>
              <w:tabs>
                <w:tab w:val="left" w:pos="244"/>
              </w:tabs>
              <w:ind w:left="720"/>
              <w:jc w:val="both"/>
              <w:rPr>
                <w:rFonts w:ascii="Arial" w:hAnsi="Arial" w:cs="Arial"/>
                <w:color w:val="000000"/>
              </w:rPr>
            </w:pPr>
          </w:p>
        </w:tc>
        <w:tc>
          <w:tcPr>
            <w:tcW w:w="5144" w:type="dxa"/>
          </w:tcPr>
          <w:p w14:paraId="3E6F6D51" w14:textId="77777777" w:rsidR="00C97D84" w:rsidRPr="006818EF" w:rsidRDefault="00C97D84" w:rsidP="002F6EA0">
            <w:pPr>
              <w:jc w:val="center"/>
              <w:rPr>
                <w:rFonts w:ascii="Arial" w:hAnsi="Arial" w:cs="Arial"/>
              </w:rPr>
            </w:pPr>
          </w:p>
        </w:tc>
        <w:tc>
          <w:tcPr>
            <w:tcW w:w="4977" w:type="dxa"/>
          </w:tcPr>
          <w:p w14:paraId="78DF28CE" w14:textId="77777777" w:rsidR="00C97D84" w:rsidRPr="006818EF" w:rsidRDefault="00C97D84" w:rsidP="002F6EA0">
            <w:pPr>
              <w:jc w:val="center"/>
              <w:rPr>
                <w:rFonts w:ascii="Arial" w:hAnsi="Arial" w:cs="Arial"/>
              </w:rPr>
            </w:pPr>
          </w:p>
        </w:tc>
      </w:tr>
      <w:tr w:rsidR="00C97D84" w:rsidRPr="006818EF" w14:paraId="217F9CE0" w14:textId="04DB230F" w:rsidTr="006818EF">
        <w:trPr>
          <w:trHeight w:val="229"/>
        </w:trPr>
        <w:tc>
          <w:tcPr>
            <w:tcW w:w="4542" w:type="dxa"/>
          </w:tcPr>
          <w:p w14:paraId="7826201C" w14:textId="77777777" w:rsidR="00D87E62" w:rsidRPr="006818EF" w:rsidRDefault="00D87E62" w:rsidP="00D87E62">
            <w:pPr>
              <w:pStyle w:val="Body"/>
              <w:tabs>
                <w:tab w:val="left" w:pos="284"/>
                <w:tab w:val="left" w:pos="567"/>
                <w:tab w:val="left" w:pos="851"/>
                <w:tab w:val="left" w:pos="1134"/>
              </w:tabs>
              <w:jc w:val="both"/>
              <w:rPr>
                <w:rFonts w:ascii="Arial" w:hAnsi="Arial" w:cs="Arial"/>
                <w:sz w:val="22"/>
                <w:szCs w:val="22"/>
              </w:rPr>
            </w:pPr>
            <w:r w:rsidRPr="006818EF">
              <w:rPr>
                <w:rFonts w:ascii="Arial" w:hAnsi="Arial" w:cs="Arial"/>
                <w:b/>
                <w:bCs/>
                <w:sz w:val="22"/>
                <w:szCs w:val="22"/>
              </w:rPr>
              <w:t>WHEREAS,</w:t>
            </w:r>
            <w:r w:rsidRPr="006818EF">
              <w:rPr>
                <w:rFonts w:ascii="Arial" w:hAnsi="Arial" w:cs="Arial"/>
                <w:sz w:val="22"/>
                <w:szCs w:val="22"/>
              </w:rPr>
              <w:t xml:space="preserve"> on 09 July 2021, the DOE promulgated further amendments to the WESM Rules for the operation of the REM through the DC No. DC2021-07-0024 to harmonize the WESM Rules with the policies stipulated in Section 8 of the RE Act and the REM Rules;</w:t>
            </w:r>
          </w:p>
          <w:p w14:paraId="234F288E" w14:textId="08133DB5" w:rsidR="00C97D84" w:rsidRPr="006818EF" w:rsidRDefault="00C97D84" w:rsidP="005F45B3">
            <w:pPr>
              <w:ind w:left="720"/>
              <w:jc w:val="both"/>
              <w:rPr>
                <w:rFonts w:ascii="Arial" w:hAnsi="Arial" w:cs="Arial"/>
              </w:rPr>
            </w:pPr>
          </w:p>
        </w:tc>
        <w:tc>
          <w:tcPr>
            <w:tcW w:w="5144" w:type="dxa"/>
          </w:tcPr>
          <w:p w14:paraId="034C4F01" w14:textId="77777777" w:rsidR="00C97D84" w:rsidRPr="006818EF" w:rsidRDefault="00C97D84" w:rsidP="002F6EA0">
            <w:pPr>
              <w:jc w:val="center"/>
              <w:rPr>
                <w:rFonts w:ascii="Arial" w:hAnsi="Arial" w:cs="Arial"/>
              </w:rPr>
            </w:pPr>
          </w:p>
        </w:tc>
        <w:tc>
          <w:tcPr>
            <w:tcW w:w="4977" w:type="dxa"/>
          </w:tcPr>
          <w:p w14:paraId="65DC9AA3" w14:textId="77777777" w:rsidR="00C97D84" w:rsidRPr="006818EF" w:rsidRDefault="00C97D84" w:rsidP="002F6EA0">
            <w:pPr>
              <w:jc w:val="center"/>
              <w:rPr>
                <w:rFonts w:ascii="Arial" w:hAnsi="Arial" w:cs="Arial"/>
              </w:rPr>
            </w:pPr>
          </w:p>
        </w:tc>
      </w:tr>
      <w:tr w:rsidR="00C97D84" w:rsidRPr="006818EF" w14:paraId="500C0EC9" w14:textId="41C4CBDD" w:rsidTr="00A55B9B">
        <w:trPr>
          <w:trHeight w:val="597"/>
        </w:trPr>
        <w:tc>
          <w:tcPr>
            <w:tcW w:w="4542" w:type="dxa"/>
            <w:vAlign w:val="center"/>
          </w:tcPr>
          <w:p w14:paraId="69A46093" w14:textId="1CA424F2" w:rsidR="00C97D84" w:rsidRPr="006818EF" w:rsidRDefault="00D87E62" w:rsidP="006818EF">
            <w:pPr>
              <w:pStyle w:val="Body"/>
              <w:tabs>
                <w:tab w:val="left" w:pos="284"/>
                <w:tab w:val="left" w:pos="567"/>
                <w:tab w:val="left" w:pos="851"/>
                <w:tab w:val="left" w:pos="1134"/>
              </w:tabs>
              <w:jc w:val="both"/>
              <w:rPr>
                <w:rFonts w:ascii="Arial" w:hAnsi="Arial" w:cs="Arial"/>
                <w:sz w:val="22"/>
                <w:szCs w:val="22"/>
              </w:rPr>
            </w:pPr>
            <w:r w:rsidRPr="006818EF">
              <w:rPr>
                <w:rFonts w:ascii="Arial" w:hAnsi="Arial" w:cs="Arial"/>
                <w:b/>
                <w:bCs/>
                <w:sz w:val="22"/>
                <w:szCs w:val="22"/>
              </w:rPr>
              <w:t xml:space="preserve">WHEREAS, </w:t>
            </w:r>
            <w:r w:rsidRPr="006818EF">
              <w:rPr>
                <w:rFonts w:ascii="Arial" w:hAnsi="Arial" w:cs="Arial"/>
                <w:sz w:val="22"/>
                <w:szCs w:val="22"/>
              </w:rPr>
              <w:t>on 04 October 2021, the DOE adopted the REM Manuals for Registration, RE Certificates Allocation, Investigation Procedures and Penalty, and Dispute Resolution through DC No. DC2021-10-0032 to operationalize the relevant provisions in the REM Rules;</w:t>
            </w:r>
          </w:p>
        </w:tc>
        <w:tc>
          <w:tcPr>
            <w:tcW w:w="5144" w:type="dxa"/>
          </w:tcPr>
          <w:p w14:paraId="156147CC" w14:textId="77777777" w:rsidR="00C97D84" w:rsidRPr="006818EF" w:rsidRDefault="00C97D84" w:rsidP="002F6EA0">
            <w:pPr>
              <w:jc w:val="center"/>
              <w:rPr>
                <w:rFonts w:ascii="Arial" w:hAnsi="Arial" w:cs="Arial"/>
              </w:rPr>
            </w:pPr>
          </w:p>
        </w:tc>
        <w:tc>
          <w:tcPr>
            <w:tcW w:w="4977" w:type="dxa"/>
          </w:tcPr>
          <w:p w14:paraId="35CDC4E9" w14:textId="77777777" w:rsidR="00C97D84" w:rsidRPr="006818EF" w:rsidRDefault="00C97D84" w:rsidP="002F6EA0">
            <w:pPr>
              <w:jc w:val="center"/>
              <w:rPr>
                <w:rFonts w:ascii="Arial" w:hAnsi="Arial" w:cs="Arial"/>
              </w:rPr>
            </w:pPr>
          </w:p>
        </w:tc>
      </w:tr>
      <w:tr w:rsidR="00C97D84" w:rsidRPr="006818EF" w14:paraId="55599C02" w14:textId="687C7488" w:rsidTr="006818EF">
        <w:trPr>
          <w:trHeight w:val="1430"/>
        </w:trPr>
        <w:tc>
          <w:tcPr>
            <w:tcW w:w="4542" w:type="dxa"/>
            <w:vAlign w:val="center"/>
          </w:tcPr>
          <w:p w14:paraId="46B92108" w14:textId="77777777" w:rsidR="00D87E62" w:rsidRPr="006818EF" w:rsidRDefault="00D87E62" w:rsidP="00D87E62">
            <w:pPr>
              <w:pStyle w:val="Body"/>
              <w:tabs>
                <w:tab w:val="left" w:pos="284"/>
                <w:tab w:val="left" w:pos="567"/>
                <w:tab w:val="left" w:pos="851"/>
                <w:tab w:val="left" w:pos="1134"/>
              </w:tabs>
              <w:jc w:val="both"/>
              <w:rPr>
                <w:rFonts w:ascii="Arial" w:eastAsia="Arial" w:hAnsi="Arial" w:cs="Arial"/>
                <w:sz w:val="22"/>
                <w:szCs w:val="22"/>
              </w:rPr>
            </w:pPr>
            <w:r w:rsidRPr="006818EF">
              <w:rPr>
                <w:rFonts w:ascii="Arial" w:eastAsia="Arial" w:hAnsi="Arial" w:cs="Arial"/>
                <w:b/>
                <w:sz w:val="22"/>
                <w:szCs w:val="22"/>
              </w:rPr>
              <w:t>WHEREAS</w:t>
            </w:r>
            <w:r w:rsidRPr="006818EF">
              <w:rPr>
                <w:rFonts w:ascii="Arial" w:eastAsia="Arial" w:hAnsi="Arial" w:cs="Arial"/>
                <w:sz w:val="22"/>
                <w:szCs w:val="22"/>
              </w:rPr>
              <w:t xml:space="preserve">, the REM Governance Committee (RGC) shall approve or disapprove proposed amendments to the REM Rules and refer approved proposals to the </w:t>
            </w:r>
            <w:r w:rsidRPr="006818EF">
              <w:rPr>
                <w:rFonts w:ascii="Arial" w:eastAsia="SimSun" w:hAnsi="Arial" w:cs="Arial"/>
                <w:sz w:val="22"/>
                <w:szCs w:val="22"/>
                <w:lang w:eastAsia="zh-CN"/>
              </w:rPr>
              <w:t>Philippine Electricity Market (PEM) Board for endorsement to the DOE for the latter’s final approval and promulgation pursuant to Clause 7.1.1.1(b) of the REM Rules;</w:t>
            </w:r>
            <w:r w:rsidRPr="006818EF">
              <w:rPr>
                <w:rFonts w:ascii="Arial" w:eastAsia="Arial" w:hAnsi="Arial" w:cs="Arial"/>
                <w:sz w:val="22"/>
                <w:szCs w:val="22"/>
              </w:rPr>
              <w:t xml:space="preserve">  </w:t>
            </w:r>
          </w:p>
          <w:p w14:paraId="0EDC6346" w14:textId="6D8B7473" w:rsidR="00C97D84" w:rsidRPr="006818EF" w:rsidRDefault="00C97D84" w:rsidP="0074037E">
            <w:pPr>
              <w:ind w:left="720"/>
              <w:jc w:val="both"/>
              <w:rPr>
                <w:rFonts w:ascii="Arial" w:hAnsi="Arial" w:cs="Arial"/>
              </w:rPr>
            </w:pPr>
          </w:p>
        </w:tc>
        <w:tc>
          <w:tcPr>
            <w:tcW w:w="5144" w:type="dxa"/>
          </w:tcPr>
          <w:p w14:paraId="2388E22D" w14:textId="77777777" w:rsidR="00C97D84" w:rsidRPr="006818EF" w:rsidRDefault="00C97D84" w:rsidP="002F6EA0">
            <w:pPr>
              <w:jc w:val="center"/>
              <w:rPr>
                <w:rFonts w:ascii="Arial" w:hAnsi="Arial" w:cs="Arial"/>
              </w:rPr>
            </w:pPr>
          </w:p>
        </w:tc>
        <w:tc>
          <w:tcPr>
            <w:tcW w:w="4977" w:type="dxa"/>
          </w:tcPr>
          <w:p w14:paraId="098F7BB9" w14:textId="77777777" w:rsidR="00C97D84" w:rsidRPr="006818EF" w:rsidRDefault="00C97D84" w:rsidP="002F6EA0">
            <w:pPr>
              <w:jc w:val="center"/>
              <w:rPr>
                <w:rFonts w:ascii="Arial" w:hAnsi="Arial" w:cs="Arial"/>
              </w:rPr>
            </w:pPr>
          </w:p>
        </w:tc>
      </w:tr>
      <w:tr w:rsidR="00C97D84" w:rsidRPr="006818EF" w14:paraId="56A3CF22" w14:textId="62975CE1" w:rsidTr="006818EF">
        <w:trPr>
          <w:trHeight w:val="1160"/>
        </w:trPr>
        <w:tc>
          <w:tcPr>
            <w:tcW w:w="4542" w:type="dxa"/>
            <w:vAlign w:val="center"/>
          </w:tcPr>
          <w:p w14:paraId="53D0FDB0" w14:textId="77777777" w:rsidR="00D87E62" w:rsidRPr="006818EF" w:rsidRDefault="00D87E62" w:rsidP="00D87E62">
            <w:pPr>
              <w:jc w:val="both"/>
              <w:rPr>
                <w:rFonts w:ascii="Arial" w:eastAsia="SimSun" w:hAnsi="Arial" w:cs="Arial"/>
                <w:color w:val="000000"/>
                <w:u w:color="000000"/>
                <w:bdr w:val="nil"/>
                <w:lang w:val="en-US" w:eastAsia="zh-CN"/>
              </w:rPr>
            </w:pPr>
            <w:r w:rsidRPr="006818EF">
              <w:rPr>
                <w:rFonts w:ascii="Arial" w:eastAsia="SimSun" w:hAnsi="Arial" w:cs="Arial"/>
                <w:b/>
                <w:bCs/>
                <w:color w:val="000000"/>
                <w:u w:color="000000"/>
                <w:bdr w:val="nil"/>
                <w:lang w:val="en-US" w:eastAsia="zh-CN"/>
              </w:rPr>
              <w:t>WHEREAS,</w:t>
            </w:r>
            <w:r w:rsidRPr="006818EF">
              <w:rPr>
                <w:rFonts w:ascii="Arial" w:eastAsia="SimSun" w:hAnsi="Arial" w:cs="Arial"/>
                <w:color w:val="000000"/>
                <w:u w:color="000000"/>
                <w:bdr w:val="nil"/>
                <w:lang w:val="en-US" w:eastAsia="zh-CN"/>
              </w:rPr>
              <w:t xml:space="preserve"> on 19 April 2021, on 29 November 2021 and on 09 March 2022, the PEM Board formally endorsed for the DOE’s final approval of the following proposed amendments to the REM Rules:</w:t>
            </w:r>
          </w:p>
          <w:p w14:paraId="723474EC" w14:textId="155E0ACC" w:rsidR="00C97D84" w:rsidRPr="006818EF" w:rsidRDefault="00C97D84" w:rsidP="00C97D84">
            <w:pPr>
              <w:jc w:val="both"/>
              <w:rPr>
                <w:rFonts w:ascii="Arial" w:eastAsia="Arial" w:hAnsi="Arial" w:cs="Arial"/>
                <w:color w:val="000000" w:themeColor="text1"/>
              </w:rPr>
            </w:pPr>
          </w:p>
        </w:tc>
        <w:tc>
          <w:tcPr>
            <w:tcW w:w="5144" w:type="dxa"/>
          </w:tcPr>
          <w:p w14:paraId="194712AA" w14:textId="77777777" w:rsidR="00C97D84" w:rsidRPr="006818EF" w:rsidRDefault="00C97D84" w:rsidP="002F6EA0">
            <w:pPr>
              <w:jc w:val="center"/>
              <w:rPr>
                <w:rFonts w:ascii="Arial" w:hAnsi="Arial" w:cs="Arial"/>
              </w:rPr>
            </w:pPr>
          </w:p>
        </w:tc>
        <w:tc>
          <w:tcPr>
            <w:tcW w:w="4977" w:type="dxa"/>
          </w:tcPr>
          <w:p w14:paraId="63D31A59" w14:textId="77777777" w:rsidR="00C97D84" w:rsidRPr="006818EF" w:rsidRDefault="00C97D84" w:rsidP="002F6EA0">
            <w:pPr>
              <w:jc w:val="center"/>
              <w:rPr>
                <w:rFonts w:ascii="Arial" w:hAnsi="Arial" w:cs="Arial"/>
              </w:rPr>
            </w:pPr>
          </w:p>
        </w:tc>
      </w:tr>
      <w:tr w:rsidR="00C97D84" w:rsidRPr="006818EF" w14:paraId="4BB206B5" w14:textId="02DC1D5B" w:rsidTr="006818EF">
        <w:trPr>
          <w:trHeight w:val="1151"/>
        </w:trPr>
        <w:tc>
          <w:tcPr>
            <w:tcW w:w="4542" w:type="dxa"/>
          </w:tcPr>
          <w:tbl>
            <w:tblPr>
              <w:tblStyle w:val="TableGrid"/>
              <w:tblW w:w="0" w:type="auto"/>
              <w:tblLook w:val="04A0" w:firstRow="1" w:lastRow="0" w:firstColumn="1" w:lastColumn="0" w:noHBand="0" w:noVBand="1"/>
            </w:tblPr>
            <w:tblGrid>
              <w:gridCol w:w="1610"/>
              <w:gridCol w:w="1353"/>
              <w:gridCol w:w="1353"/>
            </w:tblGrid>
            <w:tr w:rsidR="006818EF" w:rsidRPr="006818EF" w14:paraId="65DA357D" w14:textId="77777777" w:rsidTr="008218E7">
              <w:tc>
                <w:tcPr>
                  <w:tcW w:w="3539" w:type="dxa"/>
                  <w:vAlign w:val="center"/>
                </w:tcPr>
                <w:p w14:paraId="48886408" w14:textId="77777777" w:rsidR="006818EF" w:rsidRPr="006818EF" w:rsidRDefault="006818EF" w:rsidP="006818EF">
                  <w:pPr>
                    <w:jc w:val="center"/>
                    <w:rPr>
                      <w:rFonts w:ascii="Arial" w:eastAsia="SimSun" w:hAnsi="Arial" w:cs="Arial"/>
                      <w:b/>
                      <w:bCs/>
                      <w:lang w:eastAsia="zh-CN"/>
                    </w:rPr>
                  </w:pPr>
                  <w:r w:rsidRPr="006818EF">
                    <w:rPr>
                      <w:rFonts w:ascii="Arial" w:eastAsia="SimSun" w:hAnsi="Arial" w:cs="Arial"/>
                      <w:b/>
                      <w:bCs/>
                      <w:lang w:eastAsia="zh-CN"/>
                    </w:rPr>
                    <w:t>Proposed Amendments</w:t>
                  </w:r>
                </w:p>
              </w:tc>
              <w:tc>
                <w:tcPr>
                  <w:tcW w:w="3544" w:type="dxa"/>
                  <w:vAlign w:val="center"/>
                </w:tcPr>
                <w:p w14:paraId="337272CE" w14:textId="77777777" w:rsidR="006818EF" w:rsidRPr="006818EF" w:rsidRDefault="006818EF" w:rsidP="006818EF">
                  <w:pPr>
                    <w:jc w:val="center"/>
                    <w:rPr>
                      <w:rFonts w:ascii="Arial" w:eastAsia="SimSun" w:hAnsi="Arial" w:cs="Arial"/>
                      <w:b/>
                      <w:bCs/>
                      <w:lang w:eastAsia="zh-CN"/>
                    </w:rPr>
                  </w:pPr>
                  <w:r w:rsidRPr="006818EF">
                    <w:rPr>
                      <w:rFonts w:ascii="Arial" w:hAnsi="Arial" w:cs="Arial"/>
                      <w:b/>
                      <w:bCs/>
                      <w:color w:val="000000"/>
                      <w:shd w:val="clear" w:color="auto" w:fill="FFFFFF"/>
                    </w:rPr>
                    <w:t>RGC Resolution</w:t>
                  </w:r>
                </w:p>
              </w:tc>
              <w:tc>
                <w:tcPr>
                  <w:tcW w:w="1567" w:type="dxa"/>
                  <w:vAlign w:val="center"/>
                </w:tcPr>
                <w:p w14:paraId="48AB11E4" w14:textId="77777777" w:rsidR="006818EF" w:rsidRPr="006818EF" w:rsidRDefault="006818EF" w:rsidP="006818EF">
                  <w:pPr>
                    <w:jc w:val="center"/>
                    <w:rPr>
                      <w:rFonts w:ascii="Arial" w:eastAsia="SimSun" w:hAnsi="Arial" w:cs="Arial"/>
                      <w:b/>
                      <w:bCs/>
                      <w:lang w:eastAsia="zh-CN"/>
                    </w:rPr>
                  </w:pPr>
                  <w:r w:rsidRPr="006818EF">
                    <w:rPr>
                      <w:rFonts w:ascii="Arial" w:eastAsia="SimSun" w:hAnsi="Arial" w:cs="Arial"/>
                      <w:b/>
                      <w:bCs/>
                      <w:lang w:eastAsia="zh-CN"/>
                    </w:rPr>
                    <w:t>PEM Board Resolution</w:t>
                  </w:r>
                </w:p>
              </w:tc>
            </w:tr>
            <w:tr w:rsidR="006818EF" w:rsidRPr="006818EF" w14:paraId="765D901E" w14:textId="77777777" w:rsidTr="008218E7">
              <w:tc>
                <w:tcPr>
                  <w:tcW w:w="3539" w:type="dxa"/>
                  <w:vAlign w:val="center"/>
                </w:tcPr>
                <w:p w14:paraId="7F42D832" w14:textId="77777777" w:rsidR="006818EF" w:rsidRPr="006818EF" w:rsidRDefault="006818EF" w:rsidP="006818EF">
                  <w:pPr>
                    <w:jc w:val="both"/>
                    <w:rPr>
                      <w:rFonts w:ascii="Arial" w:eastAsia="SimSun" w:hAnsi="Arial" w:cs="Arial"/>
                      <w:lang w:eastAsia="zh-CN"/>
                    </w:rPr>
                  </w:pPr>
                  <w:r w:rsidRPr="006818EF">
                    <w:rPr>
                      <w:rFonts w:ascii="Arial" w:eastAsia="SimSun" w:hAnsi="Arial" w:cs="Arial"/>
                      <w:lang w:eastAsia="zh-CN"/>
                    </w:rPr>
                    <w:t xml:space="preserve">REM Rules </w:t>
                  </w:r>
                  <w:bookmarkStart w:id="0" w:name="_Hlk97278801"/>
                  <w:r w:rsidRPr="006818EF">
                    <w:rPr>
                      <w:rFonts w:ascii="Arial" w:eastAsia="SimSun" w:hAnsi="Arial" w:cs="Arial"/>
                      <w:lang w:eastAsia="zh-CN"/>
                    </w:rPr>
                    <w:t xml:space="preserve">on the Extension of Timeline of Data Provision by </w:t>
                  </w:r>
                  <w:proofErr w:type="spellStart"/>
                  <w:r w:rsidRPr="006818EF">
                    <w:rPr>
                      <w:rFonts w:ascii="Arial" w:eastAsia="SimSun" w:hAnsi="Arial" w:cs="Arial"/>
                      <w:lang w:eastAsia="zh-CN"/>
                    </w:rPr>
                    <w:t>TransCo</w:t>
                  </w:r>
                  <w:proofErr w:type="spellEnd"/>
                  <w:r w:rsidRPr="006818EF">
                    <w:rPr>
                      <w:rFonts w:ascii="Arial" w:eastAsia="SimSun" w:hAnsi="Arial" w:cs="Arial"/>
                      <w:lang w:eastAsia="zh-CN"/>
                    </w:rPr>
                    <w:t xml:space="preserve"> to the RE Registrar</w:t>
                  </w:r>
                  <w:bookmarkEnd w:id="0"/>
                </w:p>
              </w:tc>
              <w:tc>
                <w:tcPr>
                  <w:tcW w:w="3544" w:type="dxa"/>
                  <w:vAlign w:val="center"/>
                </w:tcPr>
                <w:p w14:paraId="426CE38F" w14:textId="77777777" w:rsidR="006818EF" w:rsidRPr="006818EF" w:rsidRDefault="006818EF" w:rsidP="006818EF">
                  <w:pPr>
                    <w:jc w:val="center"/>
                    <w:rPr>
                      <w:rFonts w:ascii="Arial" w:eastAsia="SimSun" w:hAnsi="Arial" w:cs="Arial"/>
                      <w:lang w:eastAsia="zh-CN"/>
                    </w:rPr>
                  </w:pPr>
                  <w:r w:rsidRPr="006818EF">
                    <w:rPr>
                      <w:rFonts w:ascii="Arial" w:hAnsi="Arial" w:cs="Arial"/>
                      <w:color w:val="000000"/>
                      <w:shd w:val="clear" w:color="auto" w:fill="FFFFFF"/>
                    </w:rPr>
                    <w:t>No. 2021-01</w:t>
                  </w:r>
                </w:p>
              </w:tc>
              <w:tc>
                <w:tcPr>
                  <w:tcW w:w="1567" w:type="dxa"/>
                  <w:vAlign w:val="center"/>
                </w:tcPr>
                <w:p w14:paraId="6662C647" w14:textId="77777777" w:rsidR="006818EF" w:rsidRPr="006818EF" w:rsidRDefault="006818EF" w:rsidP="006818EF">
                  <w:pPr>
                    <w:jc w:val="center"/>
                    <w:rPr>
                      <w:rFonts w:ascii="Arial" w:eastAsia="SimSun" w:hAnsi="Arial" w:cs="Arial"/>
                      <w:lang w:eastAsia="zh-CN"/>
                    </w:rPr>
                  </w:pPr>
                  <w:r w:rsidRPr="006818EF">
                    <w:rPr>
                      <w:rFonts w:ascii="Arial" w:eastAsia="SimSun" w:hAnsi="Arial" w:cs="Arial"/>
                      <w:lang w:eastAsia="zh-CN"/>
                    </w:rPr>
                    <w:t>2021-34-01</w:t>
                  </w:r>
                </w:p>
              </w:tc>
            </w:tr>
            <w:tr w:rsidR="006818EF" w:rsidRPr="006818EF" w14:paraId="031E7363" w14:textId="77777777" w:rsidTr="008218E7">
              <w:tc>
                <w:tcPr>
                  <w:tcW w:w="3539" w:type="dxa"/>
                  <w:vAlign w:val="center"/>
                </w:tcPr>
                <w:p w14:paraId="7E6ED88A" w14:textId="77777777" w:rsidR="006818EF" w:rsidRPr="006818EF" w:rsidRDefault="006818EF" w:rsidP="006818EF">
                  <w:pPr>
                    <w:jc w:val="both"/>
                    <w:rPr>
                      <w:rFonts w:ascii="Arial" w:eastAsia="SimSun" w:hAnsi="Arial" w:cs="Arial"/>
                      <w:lang w:eastAsia="zh-CN"/>
                    </w:rPr>
                  </w:pPr>
                  <w:r w:rsidRPr="006818EF">
                    <w:rPr>
                      <w:rFonts w:ascii="Arial" w:eastAsia="SimSun" w:hAnsi="Arial" w:cs="Arial"/>
                      <w:lang w:eastAsia="zh-CN"/>
                    </w:rPr>
                    <w:t>REM Rules on</w:t>
                  </w:r>
                </w:p>
                <w:p w14:paraId="7D7619E5" w14:textId="77777777" w:rsidR="006818EF" w:rsidRPr="006818EF" w:rsidRDefault="006818EF" w:rsidP="006818EF">
                  <w:pPr>
                    <w:jc w:val="both"/>
                    <w:rPr>
                      <w:rFonts w:ascii="Arial" w:eastAsia="SimSun" w:hAnsi="Arial" w:cs="Arial"/>
                      <w:lang w:eastAsia="zh-CN"/>
                    </w:rPr>
                  </w:pPr>
                  <w:bookmarkStart w:id="1" w:name="_Hlk97278834"/>
                  <w:r w:rsidRPr="006818EF">
                    <w:rPr>
                      <w:rFonts w:ascii="Arial" w:eastAsia="SimSun" w:hAnsi="Arial" w:cs="Arial"/>
                      <w:lang w:eastAsia="zh-CN"/>
                    </w:rPr>
                    <w:t>Obligations of the RGC and REC Issuance</w:t>
                  </w:r>
                  <w:bookmarkEnd w:id="1"/>
                </w:p>
              </w:tc>
              <w:tc>
                <w:tcPr>
                  <w:tcW w:w="3544" w:type="dxa"/>
                  <w:vAlign w:val="center"/>
                </w:tcPr>
                <w:p w14:paraId="36CC5875" w14:textId="77777777" w:rsidR="006818EF" w:rsidRPr="006818EF" w:rsidRDefault="006818EF" w:rsidP="006818EF">
                  <w:pPr>
                    <w:jc w:val="center"/>
                    <w:rPr>
                      <w:rFonts w:ascii="Arial" w:eastAsia="SimSun" w:hAnsi="Arial" w:cs="Arial"/>
                      <w:lang w:eastAsia="zh-CN"/>
                    </w:rPr>
                  </w:pPr>
                  <w:r w:rsidRPr="006818EF">
                    <w:rPr>
                      <w:rFonts w:ascii="Arial" w:hAnsi="Arial" w:cs="Arial"/>
                      <w:color w:val="000000"/>
                      <w:shd w:val="clear" w:color="auto" w:fill="FFFFFF"/>
                    </w:rPr>
                    <w:t>No. 2021-03</w:t>
                  </w:r>
                </w:p>
              </w:tc>
              <w:tc>
                <w:tcPr>
                  <w:tcW w:w="1567" w:type="dxa"/>
                  <w:vAlign w:val="center"/>
                </w:tcPr>
                <w:p w14:paraId="586A5A7E" w14:textId="77777777" w:rsidR="006818EF" w:rsidRPr="006818EF" w:rsidRDefault="006818EF" w:rsidP="006818EF">
                  <w:pPr>
                    <w:jc w:val="center"/>
                    <w:rPr>
                      <w:rFonts w:ascii="Arial" w:eastAsia="SimSun" w:hAnsi="Arial" w:cs="Arial"/>
                      <w:lang w:eastAsia="zh-CN"/>
                    </w:rPr>
                  </w:pPr>
                  <w:r w:rsidRPr="006818EF">
                    <w:rPr>
                      <w:rFonts w:ascii="Arial" w:eastAsia="SimSun" w:hAnsi="Arial" w:cs="Arial"/>
                      <w:lang w:eastAsia="zh-CN"/>
                    </w:rPr>
                    <w:t>2021-40-07</w:t>
                  </w:r>
                </w:p>
              </w:tc>
            </w:tr>
            <w:tr w:rsidR="006818EF" w:rsidRPr="006818EF" w14:paraId="26393696" w14:textId="77777777" w:rsidTr="008218E7">
              <w:tc>
                <w:tcPr>
                  <w:tcW w:w="3539" w:type="dxa"/>
                  <w:vAlign w:val="center"/>
                </w:tcPr>
                <w:p w14:paraId="423D47C0" w14:textId="77777777" w:rsidR="006818EF" w:rsidRPr="006818EF" w:rsidRDefault="006818EF" w:rsidP="006818EF">
                  <w:pPr>
                    <w:jc w:val="both"/>
                    <w:rPr>
                      <w:rFonts w:ascii="Arial" w:eastAsia="SimSun" w:hAnsi="Arial" w:cs="Arial"/>
                      <w:lang w:eastAsia="zh-CN"/>
                    </w:rPr>
                  </w:pPr>
                  <w:r w:rsidRPr="006818EF">
                    <w:rPr>
                      <w:rFonts w:ascii="Arial" w:eastAsia="SimSun" w:hAnsi="Arial" w:cs="Arial"/>
                      <w:lang w:eastAsia="zh-CN"/>
                    </w:rPr>
                    <w:t>Proposed Amendment to the REM Rules on the Additional 6th Seat in the RGC for the Small REM Generators and the Additional 7th Seat for the Retail Electricity Supplier</w:t>
                  </w:r>
                </w:p>
              </w:tc>
              <w:tc>
                <w:tcPr>
                  <w:tcW w:w="3544" w:type="dxa"/>
                  <w:vAlign w:val="center"/>
                </w:tcPr>
                <w:p w14:paraId="43F65FBA" w14:textId="77777777" w:rsidR="006818EF" w:rsidRPr="006818EF" w:rsidRDefault="006818EF" w:rsidP="006818EF">
                  <w:pPr>
                    <w:jc w:val="center"/>
                    <w:rPr>
                      <w:rFonts w:ascii="Arial" w:hAnsi="Arial" w:cs="Arial"/>
                      <w:color w:val="000000"/>
                      <w:shd w:val="clear" w:color="auto" w:fill="FFFFFF"/>
                    </w:rPr>
                  </w:pPr>
                  <w:r w:rsidRPr="006818EF">
                    <w:rPr>
                      <w:rFonts w:ascii="Arial" w:hAnsi="Arial" w:cs="Arial"/>
                      <w:color w:val="000000"/>
                      <w:shd w:val="clear" w:color="auto" w:fill="FFFFFF"/>
                    </w:rPr>
                    <w:t>No. 2022-01</w:t>
                  </w:r>
                </w:p>
              </w:tc>
              <w:tc>
                <w:tcPr>
                  <w:tcW w:w="1567" w:type="dxa"/>
                  <w:vAlign w:val="center"/>
                </w:tcPr>
                <w:p w14:paraId="5DC33E48" w14:textId="77777777" w:rsidR="006818EF" w:rsidRPr="006818EF" w:rsidRDefault="006818EF" w:rsidP="006818EF">
                  <w:pPr>
                    <w:jc w:val="center"/>
                    <w:rPr>
                      <w:rFonts w:ascii="Arial" w:eastAsia="SimSun" w:hAnsi="Arial" w:cs="Arial"/>
                      <w:lang w:eastAsia="zh-CN"/>
                    </w:rPr>
                  </w:pPr>
                  <w:r w:rsidRPr="006818EF">
                    <w:rPr>
                      <w:rFonts w:ascii="Arial" w:eastAsia="SimSun" w:hAnsi="Arial" w:cs="Arial"/>
                      <w:lang w:eastAsia="zh-CN"/>
                    </w:rPr>
                    <w:t>2022-45-10</w:t>
                  </w:r>
                </w:p>
              </w:tc>
            </w:tr>
          </w:tbl>
          <w:p w14:paraId="0628AA1C" w14:textId="19E441BE" w:rsidR="00C97D84" w:rsidRPr="006818EF" w:rsidRDefault="00C97D84" w:rsidP="00CE157A">
            <w:pPr>
              <w:ind w:left="720"/>
              <w:jc w:val="both"/>
              <w:rPr>
                <w:rFonts w:ascii="Arial" w:hAnsi="Arial" w:cs="Arial"/>
              </w:rPr>
            </w:pPr>
          </w:p>
        </w:tc>
        <w:tc>
          <w:tcPr>
            <w:tcW w:w="5144" w:type="dxa"/>
          </w:tcPr>
          <w:p w14:paraId="22A26965" w14:textId="77777777" w:rsidR="00C97D84" w:rsidRPr="006818EF" w:rsidRDefault="00C97D84" w:rsidP="002F6EA0">
            <w:pPr>
              <w:jc w:val="center"/>
              <w:rPr>
                <w:rFonts w:ascii="Arial" w:hAnsi="Arial" w:cs="Arial"/>
              </w:rPr>
            </w:pPr>
          </w:p>
        </w:tc>
        <w:tc>
          <w:tcPr>
            <w:tcW w:w="4977" w:type="dxa"/>
          </w:tcPr>
          <w:p w14:paraId="515EEE38" w14:textId="77777777" w:rsidR="00C97D84" w:rsidRPr="006818EF" w:rsidRDefault="00C97D84" w:rsidP="002F6EA0">
            <w:pPr>
              <w:jc w:val="center"/>
              <w:rPr>
                <w:rFonts w:ascii="Arial" w:hAnsi="Arial" w:cs="Arial"/>
              </w:rPr>
            </w:pPr>
          </w:p>
        </w:tc>
      </w:tr>
      <w:tr w:rsidR="006818EF" w:rsidRPr="006818EF" w14:paraId="2508B879" w14:textId="77777777" w:rsidTr="006818EF">
        <w:trPr>
          <w:trHeight w:val="229"/>
        </w:trPr>
        <w:tc>
          <w:tcPr>
            <w:tcW w:w="4542" w:type="dxa"/>
          </w:tcPr>
          <w:p w14:paraId="7016619B" w14:textId="5A99B779" w:rsidR="006818EF" w:rsidRPr="006818EF" w:rsidRDefault="006818EF" w:rsidP="006818EF">
            <w:pPr>
              <w:pStyle w:val="Body"/>
              <w:tabs>
                <w:tab w:val="left" w:pos="284"/>
                <w:tab w:val="left" w:pos="567"/>
                <w:tab w:val="left" w:pos="851"/>
                <w:tab w:val="left" w:pos="1134"/>
              </w:tabs>
              <w:jc w:val="both"/>
              <w:rPr>
                <w:rFonts w:ascii="Arial" w:hAnsi="Arial" w:cs="Arial"/>
                <w:b/>
                <w:bCs/>
                <w:sz w:val="22"/>
                <w:szCs w:val="22"/>
              </w:rPr>
            </w:pPr>
            <w:r w:rsidRPr="006818EF">
              <w:rPr>
                <w:rFonts w:ascii="Arial" w:hAnsi="Arial" w:cs="Arial"/>
                <w:b/>
                <w:bCs/>
                <w:sz w:val="22"/>
                <w:szCs w:val="22"/>
              </w:rPr>
              <w:t>WHEREAS</w:t>
            </w:r>
            <w:r w:rsidRPr="006818EF">
              <w:rPr>
                <w:rFonts w:ascii="Arial" w:hAnsi="Arial" w:cs="Arial"/>
                <w:sz w:val="22"/>
                <w:szCs w:val="22"/>
              </w:rPr>
              <w:t>, the RPS Composite Team (RPSCT) reviewed and assessed the Rule Change Proposals to be in line with the objectives of the RE Act and the REM Rules. Thus, on 11 March 2022, the RPSCT through its Resolution No. RPSCT2022-03-11-002, resolved to approve the conduct of public consultation on the proposed amendments to the REM Rules;</w:t>
            </w:r>
          </w:p>
        </w:tc>
        <w:tc>
          <w:tcPr>
            <w:tcW w:w="5144" w:type="dxa"/>
          </w:tcPr>
          <w:p w14:paraId="25AB6D53" w14:textId="77777777" w:rsidR="006818EF" w:rsidRPr="006818EF" w:rsidRDefault="006818EF" w:rsidP="002F6EA0">
            <w:pPr>
              <w:jc w:val="center"/>
              <w:rPr>
                <w:rFonts w:ascii="Arial" w:hAnsi="Arial" w:cs="Arial"/>
              </w:rPr>
            </w:pPr>
          </w:p>
        </w:tc>
        <w:tc>
          <w:tcPr>
            <w:tcW w:w="4977" w:type="dxa"/>
          </w:tcPr>
          <w:p w14:paraId="3C8DBFED" w14:textId="77777777" w:rsidR="006818EF" w:rsidRPr="006818EF" w:rsidRDefault="006818EF" w:rsidP="002F6EA0">
            <w:pPr>
              <w:jc w:val="center"/>
              <w:rPr>
                <w:rFonts w:ascii="Arial" w:hAnsi="Arial" w:cs="Arial"/>
              </w:rPr>
            </w:pPr>
          </w:p>
        </w:tc>
      </w:tr>
      <w:tr w:rsidR="00C97D84" w:rsidRPr="006818EF" w14:paraId="2A057F34" w14:textId="4DD66BD9" w:rsidTr="006818EF">
        <w:trPr>
          <w:trHeight w:val="229"/>
        </w:trPr>
        <w:tc>
          <w:tcPr>
            <w:tcW w:w="4542" w:type="dxa"/>
          </w:tcPr>
          <w:p w14:paraId="1DB0C5B3" w14:textId="77777777" w:rsidR="006818EF" w:rsidRPr="006818EF" w:rsidRDefault="006818EF" w:rsidP="006818EF">
            <w:pPr>
              <w:pStyle w:val="Body"/>
              <w:tabs>
                <w:tab w:val="left" w:pos="284"/>
                <w:tab w:val="left" w:pos="567"/>
                <w:tab w:val="left" w:pos="851"/>
                <w:tab w:val="left" w:pos="1134"/>
              </w:tabs>
              <w:jc w:val="both"/>
              <w:rPr>
                <w:rFonts w:ascii="Arial" w:eastAsia="SimSun" w:hAnsi="Arial" w:cs="Arial"/>
                <w:sz w:val="22"/>
                <w:szCs w:val="22"/>
                <w:lang w:eastAsia="zh-CN"/>
              </w:rPr>
            </w:pPr>
            <w:r w:rsidRPr="006818EF">
              <w:rPr>
                <w:rFonts w:ascii="Arial" w:hAnsi="Arial" w:cs="Arial"/>
                <w:b/>
                <w:bCs/>
                <w:sz w:val="22"/>
                <w:szCs w:val="22"/>
              </w:rPr>
              <w:t xml:space="preserve">Section 1. </w:t>
            </w:r>
            <w:r w:rsidRPr="006818EF">
              <w:rPr>
                <w:rFonts w:ascii="Arial" w:eastAsia="SimSun" w:hAnsi="Arial" w:cs="Arial"/>
                <w:b/>
                <w:sz w:val="22"/>
                <w:szCs w:val="22"/>
                <w:lang w:eastAsia="zh-CN"/>
              </w:rPr>
              <w:t xml:space="preserve">Amendments to the REM Rules. </w:t>
            </w:r>
            <w:r w:rsidRPr="006818EF">
              <w:rPr>
                <w:rFonts w:ascii="Arial" w:eastAsia="SimSun" w:hAnsi="Arial" w:cs="Arial"/>
                <w:sz w:val="22"/>
                <w:szCs w:val="22"/>
                <w:lang w:eastAsia="zh-CN"/>
              </w:rPr>
              <w:t>The following provisions in the REM Rules are hereby amended:</w:t>
            </w:r>
          </w:p>
          <w:p w14:paraId="0E22679E" w14:textId="77777777" w:rsidR="006818EF" w:rsidRPr="006818EF" w:rsidRDefault="006818EF" w:rsidP="006818EF">
            <w:pPr>
              <w:ind w:left="-42"/>
              <w:contextualSpacing/>
              <w:jc w:val="both"/>
              <w:rPr>
                <w:rFonts w:ascii="Arial" w:eastAsia="SimSun" w:hAnsi="Arial" w:cs="Arial"/>
                <w:lang w:eastAsia="zh-CN"/>
              </w:rPr>
            </w:pPr>
          </w:p>
          <w:p w14:paraId="58EDC6B4" w14:textId="77777777" w:rsidR="006818EF" w:rsidRPr="006818EF" w:rsidRDefault="006818EF" w:rsidP="006818EF">
            <w:pPr>
              <w:numPr>
                <w:ilvl w:val="0"/>
                <w:numId w:val="52"/>
              </w:numPr>
              <w:ind w:left="318"/>
              <w:contextualSpacing/>
              <w:jc w:val="both"/>
              <w:rPr>
                <w:rFonts w:ascii="Arial" w:eastAsia="SimSun" w:hAnsi="Arial" w:cs="Arial"/>
                <w:lang w:eastAsia="zh-CN"/>
              </w:rPr>
            </w:pPr>
            <w:r w:rsidRPr="006818EF">
              <w:rPr>
                <w:rFonts w:ascii="Arial" w:eastAsia="SimSun" w:hAnsi="Arial" w:cs="Arial"/>
                <w:lang w:eastAsia="zh-CN"/>
              </w:rPr>
              <w:t>To provide a separate seats each for the Retail Electricity Suppliers and for the small REM Generators in the REM Governance Committee (RGC), Clause 1.3.2.1, Chapter 1 (Introduction) under Annex A of the REM Rules is amended to read as -</w:t>
            </w:r>
          </w:p>
          <w:p w14:paraId="34ECCAF9" w14:textId="77777777" w:rsidR="006818EF" w:rsidRPr="006818EF" w:rsidRDefault="006818EF" w:rsidP="006818EF">
            <w:pPr>
              <w:ind w:left="360"/>
              <w:contextualSpacing/>
              <w:jc w:val="both"/>
              <w:rPr>
                <w:rFonts w:ascii="Arial" w:eastAsia="SimSun" w:hAnsi="Arial" w:cs="Arial"/>
                <w:lang w:eastAsia="zh-CN"/>
              </w:rPr>
            </w:pPr>
          </w:p>
          <w:p w14:paraId="7B33754A" w14:textId="77777777" w:rsidR="006818EF" w:rsidRPr="006818EF" w:rsidRDefault="006818EF" w:rsidP="006818EF">
            <w:pPr>
              <w:ind w:left="360"/>
              <w:contextualSpacing/>
              <w:jc w:val="both"/>
              <w:rPr>
                <w:rFonts w:ascii="Arial" w:eastAsia="SimSun" w:hAnsi="Arial" w:cs="Arial"/>
                <w:lang w:eastAsia="zh-CN"/>
              </w:rPr>
            </w:pPr>
            <w:r w:rsidRPr="006818EF">
              <w:rPr>
                <w:rFonts w:ascii="Arial" w:eastAsia="SimSun" w:hAnsi="Arial" w:cs="Arial"/>
                <w:lang w:eastAsia="zh-CN"/>
              </w:rPr>
              <w:t>“1.3</w:t>
            </w:r>
            <w:r w:rsidRPr="006818EF">
              <w:rPr>
                <w:rFonts w:ascii="Arial" w:eastAsia="SimSun" w:hAnsi="Arial" w:cs="Arial"/>
                <w:lang w:eastAsia="zh-CN"/>
              </w:rPr>
              <w:tab/>
              <w:t>GOVERNANCE OF THE RENEWABLE ENERGY MARKET</w:t>
            </w:r>
          </w:p>
          <w:p w14:paraId="002798FD" w14:textId="77777777" w:rsidR="006818EF" w:rsidRPr="006818EF" w:rsidRDefault="006818EF" w:rsidP="006818EF">
            <w:pPr>
              <w:ind w:left="360"/>
              <w:contextualSpacing/>
              <w:jc w:val="both"/>
              <w:rPr>
                <w:rFonts w:ascii="Arial" w:eastAsia="SimSun" w:hAnsi="Arial" w:cs="Arial"/>
                <w:lang w:eastAsia="zh-CN"/>
              </w:rPr>
            </w:pPr>
          </w:p>
          <w:p w14:paraId="0A24D431" w14:textId="77777777" w:rsidR="006818EF" w:rsidRPr="006818EF" w:rsidRDefault="006818EF" w:rsidP="006818EF">
            <w:pPr>
              <w:ind w:left="360" w:firstLine="360"/>
              <w:contextualSpacing/>
              <w:jc w:val="both"/>
              <w:rPr>
                <w:rFonts w:ascii="Arial" w:eastAsia="SimSun" w:hAnsi="Arial" w:cs="Arial"/>
                <w:lang w:eastAsia="zh-CN"/>
              </w:rPr>
            </w:pPr>
            <w:r w:rsidRPr="006818EF">
              <w:rPr>
                <w:rFonts w:ascii="Arial" w:eastAsia="SimSun" w:hAnsi="Arial" w:cs="Arial"/>
                <w:lang w:eastAsia="zh-CN"/>
              </w:rPr>
              <w:t xml:space="preserve">xxx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 xml:space="preserve"> </w:t>
            </w:r>
            <w:proofErr w:type="spellStart"/>
            <w:r w:rsidRPr="006818EF">
              <w:rPr>
                <w:rFonts w:ascii="Arial" w:eastAsia="SimSun" w:hAnsi="Arial" w:cs="Arial"/>
                <w:lang w:eastAsia="zh-CN"/>
              </w:rPr>
              <w:t>xxx</w:t>
            </w:r>
            <w:proofErr w:type="spellEnd"/>
          </w:p>
          <w:p w14:paraId="41ED0AB5" w14:textId="77777777" w:rsidR="006818EF" w:rsidRPr="006818EF" w:rsidRDefault="006818EF" w:rsidP="006818EF">
            <w:pPr>
              <w:ind w:left="360"/>
              <w:contextualSpacing/>
              <w:jc w:val="both"/>
              <w:rPr>
                <w:rFonts w:ascii="Arial" w:eastAsia="SimSun" w:hAnsi="Arial" w:cs="Arial"/>
                <w:lang w:eastAsia="zh-CN"/>
              </w:rPr>
            </w:pPr>
          </w:p>
          <w:p w14:paraId="636F8356" w14:textId="77777777" w:rsidR="00A55B9B" w:rsidRDefault="00A55B9B" w:rsidP="00A55B9B">
            <w:pPr>
              <w:ind w:left="720"/>
              <w:contextualSpacing/>
              <w:jc w:val="both"/>
              <w:rPr>
                <w:rFonts w:ascii="Arial" w:eastAsia="SimSun" w:hAnsi="Arial" w:cs="Arial"/>
                <w:lang w:eastAsia="zh-CN"/>
              </w:rPr>
            </w:pPr>
            <w:r>
              <w:rPr>
                <w:rFonts w:ascii="Arial" w:eastAsia="SimSun" w:hAnsi="Arial" w:cs="Arial"/>
                <w:lang w:eastAsia="zh-CN"/>
              </w:rPr>
              <w:t>1.3.2 Composition of the REM Governance Committee</w:t>
            </w:r>
          </w:p>
          <w:p w14:paraId="21964673" w14:textId="77777777" w:rsidR="006818EF" w:rsidRPr="006818EF" w:rsidRDefault="006818EF" w:rsidP="006818EF">
            <w:pPr>
              <w:ind w:left="720"/>
              <w:contextualSpacing/>
              <w:jc w:val="both"/>
              <w:rPr>
                <w:rFonts w:ascii="Arial" w:eastAsia="SimSun" w:hAnsi="Arial" w:cs="Arial"/>
                <w:lang w:eastAsia="zh-CN"/>
              </w:rPr>
            </w:pPr>
          </w:p>
          <w:p w14:paraId="1D196D71" w14:textId="77777777" w:rsidR="006818EF" w:rsidRPr="006818EF" w:rsidRDefault="006818EF" w:rsidP="006818EF">
            <w:pPr>
              <w:ind w:left="1440"/>
              <w:contextualSpacing/>
              <w:jc w:val="both"/>
              <w:rPr>
                <w:rFonts w:ascii="Arial" w:eastAsia="SimSun" w:hAnsi="Arial" w:cs="Arial"/>
                <w:lang w:eastAsia="zh-CN"/>
              </w:rPr>
            </w:pPr>
            <w:r w:rsidRPr="006818EF">
              <w:rPr>
                <w:rFonts w:ascii="Arial" w:eastAsia="SimSun" w:hAnsi="Arial" w:cs="Arial"/>
                <w:lang w:eastAsia="zh-CN"/>
              </w:rPr>
              <w:t xml:space="preserve">xxx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 xml:space="preserve"> </w:t>
            </w:r>
            <w:proofErr w:type="spellStart"/>
            <w:r w:rsidRPr="006818EF">
              <w:rPr>
                <w:rFonts w:ascii="Arial" w:eastAsia="SimSun" w:hAnsi="Arial" w:cs="Arial"/>
                <w:lang w:eastAsia="zh-CN"/>
              </w:rPr>
              <w:t>xxx</w:t>
            </w:r>
            <w:proofErr w:type="spellEnd"/>
          </w:p>
          <w:p w14:paraId="73883C59" w14:textId="77777777" w:rsidR="006818EF" w:rsidRPr="006818EF" w:rsidRDefault="006818EF" w:rsidP="006818EF">
            <w:pPr>
              <w:ind w:left="1440"/>
              <w:contextualSpacing/>
              <w:jc w:val="both"/>
              <w:rPr>
                <w:rFonts w:ascii="Arial" w:eastAsia="SimSun" w:hAnsi="Arial" w:cs="Arial"/>
                <w:lang w:eastAsia="zh-CN"/>
              </w:rPr>
            </w:pPr>
          </w:p>
          <w:p w14:paraId="4C801A4B" w14:textId="77777777" w:rsidR="006818EF" w:rsidRPr="006818EF" w:rsidRDefault="006818EF" w:rsidP="006818EF">
            <w:pPr>
              <w:pStyle w:val="Body"/>
              <w:ind w:left="1440"/>
              <w:jc w:val="both"/>
              <w:rPr>
                <w:rFonts w:ascii="Arial" w:hAnsi="Arial" w:cs="Arial"/>
                <w:bCs/>
                <w:sz w:val="22"/>
                <w:szCs w:val="22"/>
                <w:lang w:val="en-PH"/>
              </w:rPr>
            </w:pPr>
            <w:r w:rsidRPr="006818EF">
              <w:rPr>
                <w:rFonts w:ascii="Arial" w:hAnsi="Arial" w:cs="Arial"/>
                <w:bCs/>
                <w:sz w:val="22"/>
                <w:szCs w:val="22"/>
              </w:rPr>
              <w:t>1.3.2.1</w:t>
            </w:r>
            <w:r w:rsidRPr="006818EF">
              <w:rPr>
                <w:rFonts w:ascii="Arial" w:hAnsi="Arial" w:cs="Arial"/>
                <w:bCs/>
                <w:sz w:val="22"/>
                <w:szCs w:val="22"/>
              </w:rPr>
              <w:tab/>
              <w:t xml:space="preserve">The </w:t>
            </w:r>
            <w:r w:rsidRPr="006818EF">
              <w:rPr>
                <w:rFonts w:ascii="Arial" w:hAnsi="Arial" w:cs="Arial"/>
                <w:bCs/>
                <w:i/>
                <w:iCs/>
                <w:sz w:val="22"/>
                <w:szCs w:val="22"/>
              </w:rPr>
              <w:t>RGC</w:t>
            </w:r>
            <w:r w:rsidRPr="006818EF">
              <w:rPr>
                <w:rFonts w:ascii="Arial" w:hAnsi="Arial" w:cs="Arial"/>
                <w:bCs/>
                <w:sz w:val="22"/>
                <w:szCs w:val="22"/>
              </w:rPr>
              <w:t xml:space="preserve"> shall be made up of </w:t>
            </w:r>
            <w:r w:rsidRPr="006818EF">
              <w:rPr>
                <w:rFonts w:ascii="Arial" w:hAnsi="Arial" w:cs="Arial"/>
                <w:b/>
                <w:bCs/>
                <w:sz w:val="22"/>
                <w:szCs w:val="22"/>
                <w:u w:val="single"/>
              </w:rPr>
              <w:t>seven</w:t>
            </w:r>
            <w:r w:rsidRPr="006818EF">
              <w:rPr>
                <w:rFonts w:ascii="Arial" w:hAnsi="Arial" w:cs="Arial"/>
                <w:bCs/>
                <w:sz w:val="22"/>
                <w:szCs w:val="22"/>
              </w:rPr>
              <w:t xml:space="preserve"> (</w:t>
            </w:r>
            <w:r w:rsidRPr="006818EF">
              <w:rPr>
                <w:rFonts w:ascii="Arial" w:hAnsi="Arial" w:cs="Arial"/>
                <w:b/>
                <w:bCs/>
                <w:sz w:val="22"/>
                <w:szCs w:val="22"/>
                <w:u w:val="single"/>
              </w:rPr>
              <w:t>7</w:t>
            </w:r>
            <w:r w:rsidRPr="006818EF">
              <w:rPr>
                <w:rFonts w:ascii="Arial" w:hAnsi="Arial" w:cs="Arial"/>
                <w:bCs/>
                <w:sz w:val="22"/>
                <w:szCs w:val="22"/>
              </w:rPr>
              <w:t>) members, consisting of</w:t>
            </w:r>
          </w:p>
          <w:p w14:paraId="697D81BD" w14:textId="77777777" w:rsidR="006818EF" w:rsidRPr="006818EF" w:rsidRDefault="006818EF" w:rsidP="006818EF">
            <w:pPr>
              <w:pStyle w:val="Body"/>
              <w:ind w:left="1440"/>
              <w:jc w:val="both"/>
              <w:rPr>
                <w:rFonts w:ascii="Arial" w:hAnsi="Arial" w:cs="Arial"/>
                <w:bCs/>
                <w:sz w:val="22"/>
                <w:szCs w:val="22"/>
                <w:lang w:val="en-PH"/>
              </w:rPr>
            </w:pPr>
            <w:r w:rsidRPr="006818EF">
              <w:rPr>
                <w:rFonts w:ascii="Arial" w:hAnsi="Arial" w:cs="Arial"/>
                <w:bCs/>
                <w:sz w:val="22"/>
                <w:szCs w:val="22"/>
              </w:rPr>
              <w:t xml:space="preserve">(a) One representative from the </w:t>
            </w:r>
            <w:r w:rsidRPr="006818EF">
              <w:rPr>
                <w:rFonts w:ascii="Arial" w:hAnsi="Arial" w:cs="Arial"/>
                <w:bCs/>
                <w:i/>
                <w:iCs/>
                <w:sz w:val="22"/>
                <w:szCs w:val="22"/>
              </w:rPr>
              <w:t>Registrar</w:t>
            </w:r>
            <w:r w:rsidRPr="006818EF">
              <w:rPr>
                <w:rFonts w:ascii="Arial" w:hAnsi="Arial" w:cs="Arial"/>
                <w:bCs/>
                <w:sz w:val="22"/>
                <w:szCs w:val="22"/>
              </w:rPr>
              <w:t>;</w:t>
            </w:r>
          </w:p>
          <w:p w14:paraId="0EE72F57" w14:textId="77777777" w:rsidR="006818EF" w:rsidRPr="006818EF" w:rsidRDefault="006818EF" w:rsidP="006818EF">
            <w:pPr>
              <w:pStyle w:val="Body"/>
              <w:ind w:left="1440"/>
              <w:jc w:val="both"/>
              <w:rPr>
                <w:rFonts w:ascii="Arial" w:hAnsi="Arial" w:cs="Arial"/>
                <w:bCs/>
                <w:sz w:val="22"/>
                <w:szCs w:val="22"/>
                <w:lang w:val="en-PH"/>
              </w:rPr>
            </w:pPr>
            <w:r w:rsidRPr="006818EF">
              <w:rPr>
                <w:rFonts w:ascii="Arial" w:hAnsi="Arial" w:cs="Arial"/>
                <w:bCs/>
                <w:sz w:val="22"/>
                <w:szCs w:val="22"/>
              </w:rPr>
              <w:t>(b) One independent member who shall be selected from the independent members of the PEM Board;</w:t>
            </w:r>
          </w:p>
          <w:p w14:paraId="560FE3DC" w14:textId="77777777" w:rsidR="006818EF" w:rsidRPr="006818EF" w:rsidRDefault="006818EF" w:rsidP="006818EF">
            <w:pPr>
              <w:pStyle w:val="Body"/>
              <w:ind w:left="1440"/>
              <w:jc w:val="both"/>
              <w:rPr>
                <w:rFonts w:ascii="Arial" w:hAnsi="Arial" w:cs="Arial"/>
                <w:bCs/>
                <w:sz w:val="22"/>
                <w:szCs w:val="22"/>
                <w:lang w:val="en-PH"/>
              </w:rPr>
            </w:pPr>
            <w:r w:rsidRPr="006818EF">
              <w:rPr>
                <w:rFonts w:ascii="Arial" w:hAnsi="Arial" w:cs="Arial"/>
                <w:bCs/>
                <w:sz w:val="22"/>
                <w:szCs w:val="22"/>
              </w:rPr>
              <w:t xml:space="preserve">(c) One representative from the </w:t>
            </w:r>
            <w:r w:rsidRPr="006818EF">
              <w:rPr>
                <w:rFonts w:ascii="Arial" w:hAnsi="Arial" w:cs="Arial"/>
                <w:bCs/>
                <w:i/>
                <w:iCs/>
                <w:sz w:val="22"/>
                <w:szCs w:val="22"/>
              </w:rPr>
              <w:t xml:space="preserve">Private </w:t>
            </w:r>
            <w:r w:rsidRPr="006818EF">
              <w:rPr>
                <w:rFonts w:ascii="Arial" w:hAnsi="Arial" w:cs="Arial"/>
                <w:b/>
                <w:bCs/>
                <w:i/>
                <w:iCs/>
                <w:sz w:val="22"/>
                <w:szCs w:val="22"/>
                <w:u w:val="single"/>
              </w:rPr>
              <w:t>Distribution Utilities</w:t>
            </w:r>
            <w:r w:rsidRPr="006818EF">
              <w:rPr>
                <w:rFonts w:ascii="Arial" w:hAnsi="Arial" w:cs="Arial"/>
                <w:bCs/>
                <w:sz w:val="22"/>
                <w:szCs w:val="22"/>
              </w:rPr>
              <w:t>;</w:t>
            </w:r>
          </w:p>
          <w:p w14:paraId="3AA56529" w14:textId="77777777" w:rsidR="006818EF" w:rsidRPr="006818EF" w:rsidRDefault="006818EF" w:rsidP="006818EF">
            <w:pPr>
              <w:pStyle w:val="Body"/>
              <w:ind w:left="1440"/>
              <w:jc w:val="both"/>
              <w:rPr>
                <w:rFonts w:ascii="Arial" w:hAnsi="Arial" w:cs="Arial"/>
                <w:bCs/>
                <w:sz w:val="22"/>
                <w:szCs w:val="22"/>
                <w:lang w:val="en-PH"/>
              </w:rPr>
            </w:pPr>
            <w:r w:rsidRPr="006818EF">
              <w:rPr>
                <w:rFonts w:ascii="Arial" w:hAnsi="Arial" w:cs="Arial"/>
                <w:bCs/>
                <w:sz w:val="22"/>
                <w:szCs w:val="22"/>
              </w:rPr>
              <w:t xml:space="preserve">(d) One representative from the </w:t>
            </w:r>
            <w:r w:rsidRPr="006818EF">
              <w:rPr>
                <w:rFonts w:ascii="Arial" w:hAnsi="Arial" w:cs="Arial"/>
                <w:bCs/>
                <w:i/>
                <w:iCs/>
                <w:sz w:val="22"/>
                <w:szCs w:val="22"/>
              </w:rPr>
              <w:t>Electric Cooperatives</w:t>
            </w:r>
            <w:r w:rsidRPr="006818EF">
              <w:rPr>
                <w:rFonts w:ascii="Arial" w:hAnsi="Arial" w:cs="Arial"/>
                <w:bCs/>
                <w:sz w:val="22"/>
                <w:szCs w:val="22"/>
              </w:rPr>
              <w:t>;</w:t>
            </w:r>
          </w:p>
          <w:p w14:paraId="7626A17F" w14:textId="77777777" w:rsidR="006818EF" w:rsidRPr="006818EF" w:rsidRDefault="006818EF" w:rsidP="006818EF">
            <w:pPr>
              <w:pStyle w:val="Body"/>
              <w:ind w:left="1440"/>
              <w:jc w:val="both"/>
              <w:rPr>
                <w:rFonts w:ascii="Arial" w:hAnsi="Arial" w:cs="Arial"/>
                <w:bCs/>
                <w:sz w:val="22"/>
                <w:szCs w:val="22"/>
                <w:lang w:val="en-PH"/>
              </w:rPr>
            </w:pPr>
            <w:r w:rsidRPr="006818EF">
              <w:rPr>
                <w:rFonts w:ascii="Arial" w:hAnsi="Arial" w:cs="Arial"/>
                <w:bCs/>
                <w:sz w:val="22"/>
                <w:szCs w:val="22"/>
              </w:rPr>
              <w:t xml:space="preserve">(e) One representative from the </w:t>
            </w:r>
            <w:r w:rsidRPr="006818EF">
              <w:rPr>
                <w:rFonts w:ascii="Arial" w:hAnsi="Arial" w:cs="Arial"/>
                <w:bCs/>
                <w:i/>
                <w:iCs/>
                <w:sz w:val="22"/>
                <w:szCs w:val="22"/>
              </w:rPr>
              <w:t>REM Generators</w:t>
            </w:r>
            <w:r w:rsidRPr="006818EF">
              <w:rPr>
                <w:rFonts w:ascii="Arial" w:hAnsi="Arial" w:cs="Arial"/>
                <w:bCs/>
                <w:sz w:val="22"/>
                <w:szCs w:val="22"/>
              </w:rPr>
              <w:t xml:space="preserve"> </w:t>
            </w:r>
            <w:r w:rsidRPr="006818EF">
              <w:rPr>
                <w:rFonts w:ascii="Arial" w:hAnsi="Arial" w:cs="Arial"/>
                <w:b/>
                <w:bCs/>
                <w:sz w:val="22"/>
                <w:szCs w:val="22"/>
                <w:u w:val="single"/>
              </w:rPr>
              <w:t>with capacity of 5MW and above;</w:t>
            </w:r>
          </w:p>
          <w:p w14:paraId="430E698A" w14:textId="77777777" w:rsidR="006818EF" w:rsidRPr="006818EF" w:rsidRDefault="006818EF" w:rsidP="006818EF">
            <w:pPr>
              <w:pStyle w:val="Body"/>
              <w:ind w:left="1440"/>
              <w:jc w:val="both"/>
              <w:rPr>
                <w:rFonts w:ascii="Arial" w:hAnsi="Arial" w:cs="Arial"/>
                <w:bCs/>
                <w:sz w:val="22"/>
                <w:szCs w:val="22"/>
                <w:lang w:val="en-PH"/>
              </w:rPr>
            </w:pPr>
            <w:r w:rsidRPr="006818EF">
              <w:rPr>
                <w:rFonts w:ascii="Arial" w:hAnsi="Arial" w:cs="Arial"/>
                <w:b/>
                <w:bCs/>
                <w:sz w:val="22"/>
                <w:szCs w:val="22"/>
                <w:u w:val="single"/>
              </w:rPr>
              <w:t xml:space="preserve">(f) One representative from </w:t>
            </w:r>
            <w:r w:rsidRPr="006818EF">
              <w:rPr>
                <w:rFonts w:ascii="Arial" w:hAnsi="Arial" w:cs="Arial"/>
                <w:b/>
                <w:bCs/>
                <w:i/>
                <w:iCs/>
                <w:sz w:val="22"/>
                <w:szCs w:val="22"/>
                <w:u w:val="single"/>
              </w:rPr>
              <w:t>REM Generators</w:t>
            </w:r>
            <w:r w:rsidRPr="006818EF">
              <w:rPr>
                <w:rFonts w:ascii="Arial" w:hAnsi="Arial" w:cs="Arial"/>
                <w:b/>
                <w:bCs/>
                <w:sz w:val="22"/>
                <w:szCs w:val="22"/>
                <w:u w:val="single"/>
              </w:rPr>
              <w:t xml:space="preserve"> with capacity below 5MW; and</w:t>
            </w:r>
          </w:p>
          <w:p w14:paraId="1AF3BC43" w14:textId="77777777" w:rsidR="006818EF" w:rsidRPr="006818EF" w:rsidRDefault="006818EF" w:rsidP="006818EF">
            <w:pPr>
              <w:pStyle w:val="Body"/>
              <w:ind w:left="1440"/>
              <w:jc w:val="both"/>
              <w:rPr>
                <w:rFonts w:ascii="Arial" w:hAnsi="Arial" w:cs="Arial"/>
                <w:bCs/>
                <w:sz w:val="22"/>
                <w:szCs w:val="22"/>
              </w:rPr>
            </w:pPr>
            <w:r w:rsidRPr="006818EF">
              <w:rPr>
                <w:rFonts w:ascii="Arial" w:hAnsi="Arial" w:cs="Arial"/>
                <w:b/>
                <w:bCs/>
                <w:sz w:val="22"/>
                <w:szCs w:val="22"/>
                <w:u w:val="single"/>
              </w:rPr>
              <w:t xml:space="preserve">(g) One representative from the </w:t>
            </w:r>
            <w:r w:rsidRPr="006818EF">
              <w:rPr>
                <w:rFonts w:ascii="Arial" w:hAnsi="Arial" w:cs="Arial"/>
                <w:b/>
                <w:bCs/>
                <w:i/>
                <w:iCs/>
                <w:sz w:val="22"/>
                <w:szCs w:val="22"/>
                <w:u w:val="single"/>
              </w:rPr>
              <w:t>Retail Electricity Suppliers</w:t>
            </w:r>
            <w:r w:rsidRPr="006818EF">
              <w:rPr>
                <w:rFonts w:ascii="Arial" w:hAnsi="Arial" w:cs="Arial"/>
                <w:b/>
                <w:bCs/>
                <w:sz w:val="22"/>
                <w:szCs w:val="22"/>
                <w:u w:val="single"/>
              </w:rPr>
              <w:t>.</w:t>
            </w:r>
          </w:p>
          <w:p w14:paraId="138A03C0" w14:textId="77777777" w:rsidR="006818EF" w:rsidRPr="006818EF" w:rsidRDefault="006818EF" w:rsidP="006818EF">
            <w:pPr>
              <w:pStyle w:val="Body"/>
              <w:ind w:left="720"/>
              <w:jc w:val="both"/>
              <w:rPr>
                <w:rFonts w:ascii="Arial" w:hAnsi="Arial" w:cs="Arial"/>
                <w:bCs/>
                <w:sz w:val="22"/>
                <w:szCs w:val="22"/>
              </w:rPr>
            </w:pPr>
          </w:p>
          <w:p w14:paraId="30BE9313" w14:textId="77777777" w:rsidR="006818EF" w:rsidRPr="006818EF" w:rsidRDefault="006818EF" w:rsidP="006818EF">
            <w:pPr>
              <w:ind w:left="720"/>
              <w:contextualSpacing/>
              <w:jc w:val="both"/>
              <w:rPr>
                <w:rFonts w:ascii="Arial" w:eastAsia="SimSun" w:hAnsi="Arial" w:cs="Arial"/>
                <w:lang w:eastAsia="zh-CN"/>
              </w:rPr>
            </w:pPr>
            <w:r w:rsidRPr="006818EF">
              <w:rPr>
                <w:rFonts w:ascii="Arial" w:eastAsia="SimSun" w:hAnsi="Arial" w:cs="Arial"/>
                <w:lang w:eastAsia="zh-CN"/>
              </w:rPr>
              <w:t xml:space="preserve">xxx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 xml:space="preserve">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w:t>
            </w:r>
          </w:p>
          <w:p w14:paraId="1A1D0DD5" w14:textId="77777777" w:rsidR="006818EF" w:rsidRPr="006818EF" w:rsidRDefault="006818EF" w:rsidP="006818EF">
            <w:pPr>
              <w:ind w:left="720"/>
              <w:contextualSpacing/>
              <w:jc w:val="both"/>
              <w:rPr>
                <w:rFonts w:ascii="Arial" w:eastAsia="SimSun" w:hAnsi="Arial" w:cs="Arial"/>
                <w:lang w:eastAsia="zh-CN"/>
              </w:rPr>
            </w:pPr>
          </w:p>
          <w:p w14:paraId="1BFA1318" w14:textId="147EC759" w:rsidR="00C97D84" w:rsidRPr="006818EF" w:rsidRDefault="006818EF" w:rsidP="006818EF">
            <w:pPr>
              <w:numPr>
                <w:ilvl w:val="0"/>
                <w:numId w:val="52"/>
              </w:numPr>
              <w:ind w:left="318"/>
              <w:contextualSpacing/>
              <w:jc w:val="both"/>
              <w:rPr>
                <w:rFonts w:ascii="Arial" w:eastAsia="SimSun" w:hAnsi="Arial" w:cs="Arial"/>
                <w:lang w:eastAsia="zh-CN"/>
              </w:rPr>
            </w:pPr>
            <w:r w:rsidRPr="006818EF">
              <w:rPr>
                <w:rFonts w:ascii="Arial" w:eastAsia="SimSun" w:hAnsi="Arial" w:cs="Arial"/>
                <w:lang w:eastAsia="zh-CN"/>
              </w:rPr>
              <w:t xml:space="preserve">In addition to the amendment above, REM Rules Clause 1.3.2.4 is hereby deleted to align with the separation of seats in the RGC for the </w:t>
            </w:r>
            <w:r w:rsidRPr="006818EF">
              <w:rPr>
                <w:rFonts w:ascii="Arial" w:eastAsia="SimSun" w:hAnsi="Arial" w:cs="Arial"/>
                <w:i/>
                <w:iCs/>
                <w:lang w:eastAsia="zh-CN"/>
              </w:rPr>
              <w:t xml:space="preserve">REM Generators </w:t>
            </w:r>
            <w:r w:rsidRPr="006818EF">
              <w:rPr>
                <w:rFonts w:ascii="Arial" w:eastAsia="SimSun" w:hAnsi="Arial" w:cs="Arial"/>
                <w:lang w:eastAsia="zh-CN"/>
              </w:rPr>
              <w:t xml:space="preserve">and the </w:t>
            </w:r>
            <w:r w:rsidRPr="006818EF">
              <w:rPr>
                <w:rFonts w:ascii="Arial" w:eastAsia="SimSun" w:hAnsi="Arial" w:cs="Arial"/>
                <w:i/>
                <w:iCs/>
                <w:lang w:eastAsia="zh-CN"/>
              </w:rPr>
              <w:t>Retail Electricity Suppliers.</w:t>
            </w:r>
          </w:p>
        </w:tc>
        <w:tc>
          <w:tcPr>
            <w:tcW w:w="5144" w:type="dxa"/>
          </w:tcPr>
          <w:p w14:paraId="217F41A1" w14:textId="77777777" w:rsidR="00C97D84" w:rsidRPr="006818EF" w:rsidRDefault="00C97D84" w:rsidP="002F6EA0">
            <w:pPr>
              <w:jc w:val="center"/>
              <w:rPr>
                <w:rFonts w:ascii="Arial" w:hAnsi="Arial" w:cs="Arial"/>
              </w:rPr>
            </w:pPr>
          </w:p>
        </w:tc>
        <w:tc>
          <w:tcPr>
            <w:tcW w:w="4977" w:type="dxa"/>
          </w:tcPr>
          <w:p w14:paraId="35F45161" w14:textId="77777777" w:rsidR="00C97D84" w:rsidRPr="006818EF" w:rsidRDefault="00C97D84" w:rsidP="002F6EA0">
            <w:pPr>
              <w:jc w:val="center"/>
              <w:rPr>
                <w:rFonts w:ascii="Arial" w:hAnsi="Arial" w:cs="Arial"/>
              </w:rPr>
            </w:pPr>
          </w:p>
        </w:tc>
      </w:tr>
      <w:tr w:rsidR="00C97D84" w:rsidRPr="006818EF" w14:paraId="0C1E5181" w14:textId="7C4B3549" w:rsidTr="006818EF">
        <w:trPr>
          <w:trHeight w:val="1925"/>
        </w:trPr>
        <w:tc>
          <w:tcPr>
            <w:tcW w:w="4542" w:type="dxa"/>
            <w:vAlign w:val="center"/>
          </w:tcPr>
          <w:p w14:paraId="19A49E91" w14:textId="77777777" w:rsidR="006818EF" w:rsidRPr="006818EF" w:rsidRDefault="006818EF" w:rsidP="006818EF">
            <w:pPr>
              <w:numPr>
                <w:ilvl w:val="0"/>
                <w:numId w:val="52"/>
              </w:numPr>
              <w:ind w:left="318"/>
              <w:contextualSpacing/>
              <w:jc w:val="both"/>
              <w:rPr>
                <w:rFonts w:ascii="Arial" w:eastAsia="SimSun" w:hAnsi="Arial" w:cs="Arial"/>
                <w:lang w:eastAsia="zh-CN"/>
              </w:rPr>
            </w:pPr>
            <w:r w:rsidRPr="006818EF">
              <w:rPr>
                <w:rFonts w:ascii="Arial" w:eastAsia="SimSun" w:hAnsi="Arial" w:cs="Arial"/>
                <w:lang w:eastAsia="zh-CN"/>
              </w:rPr>
              <w:t xml:space="preserve">To clarify when the PEM Board, RGC or their respective members may be held liable, Clause 1.3.4.6, Chapter 1 (Introduction) under </w:t>
            </w:r>
            <w:r w:rsidRPr="006818EF">
              <w:rPr>
                <w:rFonts w:ascii="Arial" w:eastAsia="SimSun" w:hAnsi="Arial" w:cs="Arial"/>
                <w:bCs/>
                <w:lang w:eastAsia="zh-CN"/>
              </w:rPr>
              <w:t xml:space="preserve">Annex A of the REM Rules is </w:t>
            </w:r>
            <w:r w:rsidRPr="006818EF">
              <w:rPr>
                <w:rFonts w:ascii="Arial" w:eastAsia="SimSun" w:hAnsi="Arial" w:cs="Arial"/>
                <w:lang w:eastAsia="zh-CN"/>
              </w:rPr>
              <w:t>amended to read as –</w:t>
            </w:r>
          </w:p>
          <w:p w14:paraId="5B63F126" w14:textId="77777777" w:rsidR="006818EF" w:rsidRPr="006818EF" w:rsidRDefault="006818EF" w:rsidP="006818EF">
            <w:pPr>
              <w:ind w:left="360"/>
              <w:contextualSpacing/>
              <w:jc w:val="both"/>
              <w:rPr>
                <w:rFonts w:ascii="Arial" w:eastAsia="SimSun" w:hAnsi="Arial" w:cs="Arial"/>
                <w:lang w:eastAsia="zh-CN"/>
              </w:rPr>
            </w:pPr>
          </w:p>
          <w:p w14:paraId="24271BCB" w14:textId="77777777" w:rsidR="006818EF" w:rsidRPr="006818EF" w:rsidRDefault="006818EF" w:rsidP="006818EF">
            <w:pPr>
              <w:ind w:left="360"/>
              <w:contextualSpacing/>
              <w:jc w:val="both"/>
              <w:rPr>
                <w:rFonts w:ascii="Arial" w:eastAsia="SimSun" w:hAnsi="Arial" w:cs="Arial"/>
                <w:lang w:eastAsia="zh-CN"/>
              </w:rPr>
            </w:pPr>
            <w:r w:rsidRPr="006818EF">
              <w:rPr>
                <w:rFonts w:ascii="Arial" w:eastAsia="SimSun" w:hAnsi="Arial" w:cs="Arial"/>
                <w:lang w:eastAsia="zh-CN"/>
              </w:rPr>
              <w:t>“1.3</w:t>
            </w:r>
            <w:r w:rsidRPr="006818EF">
              <w:rPr>
                <w:rFonts w:ascii="Arial" w:eastAsia="SimSun" w:hAnsi="Arial" w:cs="Arial"/>
                <w:lang w:eastAsia="zh-CN"/>
              </w:rPr>
              <w:tab/>
              <w:t>GOVERNANCE OF THE RENEWABLE ENERGY MARKET</w:t>
            </w:r>
          </w:p>
          <w:p w14:paraId="0B61FE2F" w14:textId="77777777" w:rsidR="006818EF" w:rsidRPr="006818EF" w:rsidRDefault="006818EF" w:rsidP="006818EF">
            <w:pPr>
              <w:ind w:left="360"/>
              <w:contextualSpacing/>
              <w:jc w:val="both"/>
              <w:rPr>
                <w:rFonts w:ascii="Arial" w:eastAsia="SimSun" w:hAnsi="Arial" w:cs="Arial"/>
                <w:lang w:eastAsia="zh-CN"/>
              </w:rPr>
            </w:pPr>
          </w:p>
          <w:p w14:paraId="496116D5" w14:textId="77777777" w:rsidR="006818EF" w:rsidRPr="006818EF" w:rsidRDefault="006818EF" w:rsidP="006818EF">
            <w:pPr>
              <w:ind w:left="360" w:firstLine="360"/>
              <w:contextualSpacing/>
              <w:jc w:val="both"/>
              <w:rPr>
                <w:rFonts w:ascii="Arial" w:eastAsia="SimSun" w:hAnsi="Arial" w:cs="Arial"/>
                <w:lang w:eastAsia="zh-CN"/>
              </w:rPr>
            </w:pPr>
            <w:r w:rsidRPr="006818EF">
              <w:rPr>
                <w:rFonts w:ascii="Arial" w:eastAsia="SimSun" w:hAnsi="Arial" w:cs="Arial"/>
                <w:lang w:eastAsia="zh-CN"/>
              </w:rPr>
              <w:t xml:space="preserve">xxx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 xml:space="preserve"> </w:t>
            </w:r>
            <w:proofErr w:type="spellStart"/>
            <w:r w:rsidRPr="006818EF">
              <w:rPr>
                <w:rFonts w:ascii="Arial" w:eastAsia="SimSun" w:hAnsi="Arial" w:cs="Arial"/>
                <w:lang w:eastAsia="zh-CN"/>
              </w:rPr>
              <w:t>xxx</w:t>
            </w:r>
            <w:proofErr w:type="spellEnd"/>
          </w:p>
          <w:p w14:paraId="2CB5C757" w14:textId="77777777" w:rsidR="006818EF" w:rsidRPr="006818EF" w:rsidRDefault="006818EF" w:rsidP="006818EF">
            <w:pPr>
              <w:ind w:left="360"/>
              <w:contextualSpacing/>
              <w:jc w:val="both"/>
              <w:rPr>
                <w:rFonts w:ascii="Arial" w:eastAsia="SimSun" w:hAnsi="Arial" w:cs="Arial"/>
                <w:lang w:eastAsia="zh-CN"/>
              </w:rPr>
            </w:pPr>
          </w:p>
          <w:p w14:paraId="54AD25E7" w14:textId="77777777" w:rsidR="006818EF" w:rsidRPr="006818EF" w:rsidRDefault="006818EF" w:rsidP="006818EF">
            <w:pPr>
              <w:ind w:left="720"/>
              <w:contextualSpacing/>
              <w:jc w:val="both"/>
              <w:rPr>
                <w:rFonts w:ascii="Arial" w:eastAsia="SimSun" w:hAnsi="Arial" w:cs="Arial"/>
                <w:lang w:eastAsia="zh-CN"/>
              </w:rPr>
            </w:pPr>
            <w:r w:rsidRPr="006818EF">
              <w:rPr>
                <w:rFonts w:ascii="Arial" w:eastAsia="SimSun" w:hAnsi="Arial" w:cs="Arial"/>
                <w:lang w:eastAsia="zh-CN"/>
              </w:rPr>
              <w:t>1.3.4</w:t>
            </w:r>
            <w:r w:rsidRPr="006818EF">
              <w:rPr>
                <w:rFonts w:ascii="Arial" w:eastAsia="SimSun" w:hAnsi="Arial" w:cs="Arial"/>
                <w:lang w:eastAsia="zh-CN"/>
              </w:rPr>
              <w:tab/>
              <w:t>Activities and obligations of the RGC</w:t>
            </w:r>
          </w:p>
          <w:p w14:paraId="1193EBD5" w14:textId="77777777" w:rsidR="006818EF" w:rsidRPr="006818EF" w:rsidRDefault="006818EF" w:rsidP="006818EF">
            <w:pPr>
              <w:ind w:left="720"/>
              <w:contextualSpacing/>
              <w:jc w:val="both"/>
              <w:rPr>
                <w:rFonts w:ascii="Arial" w:eastAsia="SimSun" w:hAnsi="Arial" w:cs="Arial"/>
                <w:lang w:eastAsia="zh-CN"/>
              </w:rPr>
            </w:pPr>
          </w:p>
          <w:p w14:paraId="72CB06D8" w14:textId="77777777" w:rsidR="006818EF" w:rsidRPr="006818EF" w:rsidRDefault="006818EF" w:rsidP="006818EF">
            <w:pPr>
              <w:ind w:left="1440"/>
              <w:contextualSpacing/>
              <w:jc w:val="both"/>
              <w:rPr>
                <w:rFonts w:ascii="Arial" w:eastAsia="SimSun" w:hAnsi="Arial" w:cs="Arial"/>
                <w:lang w:eastAsia="zh-CN"/>
              </w:rPr>
            </w:pPr>
            <w:r w:rsidRPr="006818EF">
              <w:rPr>
                <w:rFonts w:ascii="Arial" w:eastAsia="SimSun" w:hAnsi="Arial" w:cs="Arial"/>
                <w:lang w:eastAsia="zh-CN"/>
              </w:rPr>
              <w:t xml:space="preserve">xxx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 xml:space="preserve"> </w:t>
            </w:r>
            <w:proofErr w:type="spellStart"/>
            <w:r w:rsidRPr="006818EF">
              <w:rPr>
                <w:rFonts w:ascii="Arial" w:eastAsia="SimSun" w:hAnsi="Arial" w:cs="Arial"/>
                <w:lang w:eastAsia="zh-CN"/>
              </w:rPr>
              <w:t>xxx</w:t>
            </w:r>
            <w:proofErr w:type="spellEnd"/>
          </w:p>
          <w:p w14:paraId="71D27CB5" w14:textId="77777777" w:rsidR="006818EF" w:rsidRPr="006818EF" w:rsidRDefault="006818EF" w:rsidP="006818EF">
            <w:pPr>
              <w:ind w:left="1440"/>
              <w:contextualSpacing/>
              <w:jc w:val="both"/>
              <w:rPr>
                <w:rFonts w:ascii="Arial" w:eastAsia="SimSun" w:hAnsi="Arial" w:cs="Arial"/>
                <w:lang w:eastAsia="zh-CN"/>
              </w:rPr>
            </w:pPr>
          </w:p>
          <w:p w14:paraId="33072FDB" w14:textId="77777777" w:rsidR="006818EF" w:rsidRPr="006818EF" w:rsidRDefault="006818EF" w:rsidP="006818EF">
            <w:pPr>
              <w:pStyle w:val="Body"/>
              <w:ind w:left="1440"/>
              <w:jc w:val="both"/>
              <w:rPr>
                <w:rFonts w:ascii="Arial" w:hAnsi="Arial" w:cs="Arial"/>
                <w:bCs/>
                <w:sz w:val="22"/>
                <w:szCs w:val="22"/>
              </w:rPr>
            </w:pPr>
            <w:r w:rsidRPr="006818EF">
              <w:rPr>
                <w:rFonts w:ascii="Arial" w:hAnsi="Arial" w:cs="Arial"/>
                <w:bCs/>
                <w:sz w:val="22"/>
                <w:szCs w:val="22"/>
              </w:rPr>
              <w:t>1.3.4.6</w:t>
            </w:r>
            <w:r w:rsidRPr="006818EF">
              <w:rPr>
                <w:rFonts w:ascii="Arial" w:hAnsi="Arial" w:cs="Arial"/>
                <w:bCs/>
                <w:sz w:val="22"/>
                <w:szCs w:val="22"/>
              </w:rPr>
              <w:tab/>
              <w:t xml:space="preserve">The </w:t>
            </w:r>
            <w:r w:rsidRPr="006818EF">
              <w:rPr>
                <w:rFonts w:ascii="Arial" w:hAnsi="Arial" w:cs="Arial"/>
                <w:bCs/>
                <w:i/>
                <w:iCs/>
                <w:sz w:val="22"/>
                <w:szCs w:val="22"/>
              </w:rPr>
              <w:t>PEM Board</w:t>
            </w:r>
            <w:r w:rsidRPr="006818EF">
              <w:rPr>
                <w:rFonts w:ascii="Arial" w:hAnsi="Arial" w:cs="Arial"/>
                <w:bCs/>
                <w:sz w:val="22"/>
                <w:szCs w:val="22"/>
              </w:rPr>
              <w:t xml:space="preserve">, </w:t>
            </w:r>
            <w:r w:rsidRPr="006818EF">
              <w:rPr>
                <w:rFonts w:ascii="Arial" w:hAnsi="Arial" w:cs="Arial"/>
                <w:bCs/>
                <w:i/>
                <w:iCs/>
                <w:sz w:val="22"/>
                <w:szCs w:val="22"/>
              </w:rPr>
              <w:t xml:space="preserve">RGC </w:t>
            </w:r>
            <w:r w:rsidRPr="006818EF">
              <w:rPr>
                <w:rFonts w:ascii="Arial" w:hAnsi="Arial" w:cs="Arial"/>
                <w:bCs/>
                <w:sz w:val="22"/>
                <w:szCs w:val="22"/>
              </w:rPr>
              <w:t xml:space="preserve">or their respective members shall not be liable for any damage or loss suffered by any </w:t>
            </w:r>
            <w:r w:rsidRPr="006818EF">
              <w:rPr>
                <w:rFonts w:ascii="Arial" w:hAnsi="Arial" w:cs="Arial"/>
                <w:bCs/>
                <w:i/>
                <w:iCs/>
                <w:sz w:val="22"/>
                <w:szCs w:val="22"/>
              </w:rPr>
              <w:t>REM Member</w:t>
            </w:r>
            <w:r w:rsidRPr="006818EF">
              <w:rPr>
                <w:rFonts w:ascii="Arial" w:hAnsi="Arial" w:cs="Arial"/>
                <w:bCs/>
                <w:sz w:val="22"/>
                <w:szCs w:val="22"/>
              </w:rPr>
              <w:t xml:space="preserve">, or any other entity or person, </w:t>
            </w:r>
            <w:r w:rsidRPr="006818EF">
              <w:rPr>
                <w:rFonts w:ascii="Arial" w:hAnsi="Arial" w:cs="Arial"/>
                <w:b/>
                <w:sz w:val="22"/>
                <w:szCs w:val="22"/>
                <w:u w:val="single"/>
              </w:rPr>
              <w:t>unless</w:t>
            </w:r>
            <w:r w:rsidRPr="006818EF">
              <w:rPr>
                <w:rFonts w:ascii="Arial" w:hAnsi="Arial" w:cs="Arial"/>
                <w:bCs/>
                <w:sz w:val="22"/>
                <w:szCs w:val="22"/>
              </w:rPr>
              <w:t xml:space="preserve"> the same was due to bad faith, manifest partiality or gross negligence.</w:t>
            </w:r>
          </w:p>
          <w:p w14:paraId="35C3A107" w14:textId="77777777" w:rsidR="006818EF" w:rsidRPr="006818EF" w:rsidRDefault="006818EF" w:rsidP="006818EF">
            <w:pPr>
              <w:pStyle w:val="Body"/>
              <w:ind w:left="720"/>
              <w:jc w:val="both"/>
              <w:rPr>
                <w:rFonts w:ascii="Arial" w:hAnsi="Arial" w:cs="Arial"/>
                <w:bCs/>
                <w:sz w:val="22"/>
                <w:szCs w:val="22"/>
              </w:rPr>
            </w:pPr>
          </w:p>
          <w:p w14:paraId="2D05536C" w14:textId="77777777" w:rsidR="006818EF" w:rsidRPr="006818EF" w:rsidRDefault="006818EF" w:rsidP="006818EF">
            <w:pPr>
              <w:ind w:left="720"/>
              <w:contextualSpacing/>
              <w:jc w:val="both"/>
              <w:rPr>
                <w:rFonts w:ascii="Arial" w:eastAsia="SimSun" w:hAnsi="Arial" w:cs="Arial"/>
                <w:lang w:eastAsia="zh-CN"/>
              </w:rPr>
            </w:pPr>
            <w:r w:rsidRPr="006818EF">
              <w:rPr>
                <w:rFonts w:ascii="Arial" w:eastAsia="SimSun" w:hAnsi="Arial" w:cs="Arial"/>
                <w:lang w:eastAsia="zh-CN"/>
              </w:rPr>
              <w:t xml:space="preserve">xxx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 xml:space="preserve">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w:t>
            </w:r>
          </w:p>
          <w:p w14:paraId="0FDD5DB7" w14:textId="40C2741B" w:rsidR="00C97D84" w:rsidRPr="006818EF" w:rsidRDefault="00C97D84" w:rsidP="006818EF">
            <w:pPr>
              <w:jc w:val="both"/>
              <w:rPr>
                <w:rFonts w:ascii="Arial" w:hAnsi="Arial" w:cs="Arial"/>
              </w:rPr>
            </w:pPr>
          </w:p>
        </w:tc>
        <w:tc>
          <w:tcPr>
            <w:tcW w:w="5144" w:type="dxa"/>
          </w:tcPr>
          <w:p w14:paraId="369BA539" w14:textId="77777777" w:rsidR="00C97D84" w:rsidRPr="006818EF" w:rsidRDefault="00C97D84" w:rsidP="002F6EA0">
            <w:pPr>
              <w:jc w:val="center"/>
              <w:rPr>
                <w:rFonts w:ascii="Arial" w:hAnsi="Arial" w:cs="Arial"/>
              </w:rPr>
            </w:pPr>
          </w:p>
        </w:tc>
        <w:tc>
          <w:tcPr>
            <w:tcW w:w="4977" w:type="dxa"/>
          </w:tcPr>
          <w:p w14:paraId="6C481E2A" w14:textId="77777777" w:rsidR="00C97D84" w:rsidRPr="006818EF" w:rsidRDefault="00C97D84" w:rsidP="002F6EA0">
            <w:pPr>
              <w:jc w:val="center"/>
              <w:rPr>
                <w:rFonts w:ascii="Arial" w:hAnsi="Arial" w:cs="Arial"/>
              </w:rPr>
            </w:pPr>
          </w:p>
        </w:tc>
      </w:tr>
      <w:tr w:rsidR="00C97D84" w:rsidRPr="006818EF" w14:paraId="4B4BF6FD" w14:textId="01ABAAF3" w:rsidTr="006818EF">
        <w:trPr>
          <w:trHeight w:val="1142"/>
        </w:trPr>
        <w:tc>
          <w:tcPr>
            <w:tcW w:w="4542" w:type="dxa"/>
          </w:tcPr>
          <w:p w14:paraId="7BA800F6" w14:textId="77777777" w:rsidR="006818EF" w:rsidRPr="006818EF" w:rsidRDefault="006818EF" w:rsidP="006818EF">
            <w:pPr>
              <w:numPr>
                <w:ilvl w:val="0"/>
                <w:numId w:val="52"/>
              </w:numPr>
              <w:ind w:left="318"/>
              <w:contextualSpacing/>
              <w:jc w:val="both"/>
              <w:rPr>
                <w:rFonts w:ascii="Arial" w:eastAsia="SimSun" w:hAnsi="Arial" w:cs="Arial"/>
                <w:lang w:eastAsia="zh-CN"/>
              </w:rPr>
            </w:pPr>
            <w:r w:rsidRPr="006818EF">
              <w:rPr>
                <w:rFonts w:ascii="Arial" w:eastAsia="SimSun" w:hAnsi="Arial" w:cs="Arial"/>
                <w:lang w:eastAsia="zh-CN"/>
              </w:rPr>
              <w:t xml:space="preserve">To include Retail Electricity Suppliers as REM Members, Clause 2.5 (a), Chapter 2 (Membership and Registration) under </w:t>
            </w:r>
            <w:r w:rsidRPr="006818EF">
              <w:rPr>
                <w:rFonts w:ascii="Arial" w:eastAsia="SimSun" w:hAnsi="Arial" w:cs="Arial"/>
                <w:bCs/>
                <w:lang w:eastAsia="zh-CN"/>
              </w:rPr>
              <w:t xml:space="preserve">Annex A of the REM Rules is </w:t>
            </w:r>
            <w:r w:rsidRPr="006818EF">
              <w:rPr>
                <w:rFonts w:ascii="Arial" w:eastAsia="SimSun" w:hAnsi="Arial" w:cs="Arial"/>
                <w:lang w:eastAsia="zh-CN"/>
              </w:rPr>
              <w:t>amended to read as –</w:t>
            </w:r>
          </w:p>
          <w:p w14:paraId="7739C870" w14:textId="77777777" w:rsidR="006818EF" w:rsidRPr="006818EF" w:rsidRDefault="006818EF" w:rsidP="006818EF">
            <w:pPr>
              <w:ind w:left="360"/>
              <w:contextualSpacing/>
              <w:jc w:val="both"/>
              <w:rPr>
                <w:rFonts w:ascii="Arial" w:eastAsia="SimSun" w:hAnsi="Arial" w:cs="Arial"/>
                <w:lang w:eastAsia="zh-CN"/>
              </w:rPr>
            </w:pPr>
          </w:p>
          <w:p w14:paraId="7ECB6041" w14:textId="77777777" w:rsidR="006818EF" w:rsidRPr="006818EF" w:rsidRDefault="006818EF" w:rsidP="006818EF">
            <w:pPr>
              <w:ind w:left="360"/>
              <w:contextualSpacing/>
              <w:jc w:val="both"/>
              <w:rPr>
                <w:rFonts w:ascii="Arial" w:eastAsia="SimSun" w:hAnsi="Arial" w:cs="Arial"/>
                <w:lang w:eastAsia="zh-CN"/>
              </w:rPr>
            </w:pPr>
            <w:r w:rsidRPr="006818EF">
              <w:rPr>
                <w:rFonts w:ascii="Arial" w:eastAsia="SimSun" w:hAnsi="Arial" w:cs="Arial"/>
                <w:lang w:eastAsia="zh-CN"/>
              </w:rPr>
              <w:t xml:space="preserve">“xxx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 xml:space="preserve"> </w:t>
            </w:r>
            <w:proofErr w:type="spellStart"/>
            <w:r w:rsidRPr="006818EF">
              <w:rPr>
                <w:rFonts w:ascii="Arial" w:eastAsia="SimSun" w:hAnsi="Arial" w:cs="Arial"/>
                <w:lang w:eastAsia="zh-CN"/>
              </w:rPr>
              <w:t>xxx</w:t>
            </w:r>
            <w:proofErr w:type="spellEnd"/>
          </w:p>
          <w:p w14:paraId="5B388949" w14:textId="77777777" w:rsidR="006818EF" w:rsidRPr="006818EF" w:rsidRDefault="006818EF" w:rsidP="006818EF">
            <w:pPr>
              <w:ind w:left="360"/>
              <w:contextualSpacing/>
              <w:jc w:val="both"/>
              <w:rPr>
                <w:rFonts w:ascii="Arial" w:eastAsia="SimSun" w:hAnsi="Arial" w:cs="Arial"/>
                <w:lang w:eastAsia="zh-CN"/>
              </w:rPr>
            </w:pPr>
          </w:p>
          <w:p w14:paraId="22F7901C" w14:textId="77777777" w:rsidR="006818EF" w:rsidRPr="006818EF" w:rsidRDefault="006818EF" w:rsidP="006818EF">
            <w:pPr>
              <w:ind w:left="360" w:firstLine="360"/>
              <w:contextualSpacing/>
              <w:jc w:val="both"/>
              <w:rPr>
                <w:rFonts w:ascii="Arial" w:eastAsia="SimSun" w:hAnsi="Arial" w:cs="Arial"/>
                <w:lang w:eastAsia="zh-CN"/>
              </w:rPr>
            </w:pPr>
            <w:r w:rsidRPr="006818EF">
              <w:rPr>
                <w:rFonts w:ascii="Arial" w:eastAsia="SimSun" w:hAnsi="Arial" w:cs="Arial"/>
                <w:lang w:eastAsia="zh-CN"/>
              </w:rPr>
              <w:t>2.5</w:t>
            </w:r>
            <w:r w:rsidRPr="006818EF">
              <w:rPr>
                <w:rFonts w:ascii="Arial" w:eastAsia="SimSun" w:hAnsi="Arial" w:cs="Arial"/>
                <w:lang w:eastAsia="zh-CN"/>
              </w:rPr>
              <w:tab/>
              <w:t>RESPONSIBILITIES OF REM MEMBERS</w:t>
            </w:r>
          </w:p>
          <w:p w14:paraId="0E604CCE" w14:textId="77777777" w:rsidR="006818EF" w:rsidRPr="006818EF" w:rsidRDefault="006818EF" w:rsidP="006818EF">
            <w:pPr>
              <w:ind w:left="360"/>
              <w:contextualSpacing/>
              <w:jc w:val="both"/>
              <w:rPr>
                <w:rFonts w:ascii="Arial" w:eastAsia="SimSun" w:hAnsi="Arial" w:cs="Arial"/>
                <w:lang w:eastAsia="zh-CN"/>
              </w:rPr>
            </w:pPr>
          </w:p>
          <w:p w14:paraId="1F6F2B04" w14:textId="77777777" w:rsidR="006818EF" w:rsidRPr="006818EF" w:rsidRDefault="006818EF" w:rsidP="006818EF">
            <w:pPr>
              <w:ind w:left="1080" w:firstLine="360"/>
              <w:contextualSpacing/>
              <w:jc w:val="both"/>
              <w:rPr>
                <w:rFonts w:ascii="Arial" w:eastAsia="SimSun" w:hAnsi="Arial" w:cs="Arial"/>
                <w:lang w:eastAsia="zh-CN"/>
              </w:rPr>
            </w:pPr>
            <w:r w:rsidRPr="006818EF">
              <w:rPr>
                <w:rFonts w:ascii="Arial" w:eastAsia="SimSun" w:hAnsi="Arial" w:cs="Arial"/>
                <w:lang w:eastAsia="zh-CN"/>
              </w:rPr>
              <w:t>Each REM Member:</w:t>
            </w:r>
          </w:p>
          <w:p w14:paraId="06D20A6E" w14:textId="77777777" w:rsidR="006818EF" w:rsidRPr="006818EF" w:rsidRDefault="006818EF" w:rsidP="006818EF">
            <w:pPr>
              <w:contextualSpacing/>
              <w:jc w:val="both"/>
              <w:rPr>
                <w:rFonts w:ascii="Arial" w:eastAsia="SimSun" w:hAnsi="Arial" w:cs="Arial"/>
                <w:lang w:eastAsia="zh-CN"/>
              </w:rPr>
            </w:pPr>
          </w:p>
          <w:p w14:paraId="42E6C67F" w14:textId="77777777" w:rsidR="006818EF" w:rsidRPr="006818EF" w:rsidRDefault="006818EF" w:rsidP="006818EF">
            <w:pPr>
              <w:pStyle w:val="ListParagraph"/>
              <w:numPr>
                <w:ilvl w:val="0"/>
                <w:numId w:val="53"/>
              </w:numPr>
              <w:jc w:val="both"/>
              <w:rPr>
                <w:rFonts w:ascii="Arial" w:eastAsia="SimSun" w:hAnsi="Arial" w:cs="Arial"/>
                <w:lang w:eastAsia="zh-CN"/>
              </w:rPr>
            </w:pPr>
            <w:r w:rsidRPr="006818EF">
              <w:rPr>
                <w:rFonts w:ascii="Arial" w:eastAsia="SimSun" w:hAnsi="Arial" w:cs="Arial"/>
                <w:lang w:eastAsia="zh-CN"/>
              </w:rPr>
              <w:t xml:space="preserve">Shall perform all its rights, duties and obligations under the </w:t>
            </w:r>
            <w:r w:rsidRPr="006818EF">
              <w:rPr>
                <w:rFonts w:ascii="Arial" w:eastAsia="SimSun" w:hAnsi="Arial" w:cs="Arial"/>
                <w:i/>
                <w:iCs/>
                <w:lang w:eastAsia="zh-CN"/>
              </w:rPr>
              <w:t>REM Rules</w:t>
            </w:r>
            <w:r w:rsidRPr="006818EF">
              <w:rPr>
                <w:rFonts w:ascii="Arial" w:eastAsia="SimSun" w:hAnsi="Arial" w:cs="Arial"/>
                <w:lang w:eastAsia="zh-CN"/>
              </w:rPr>
              <w:t xml:space="preserve">, and other relevant issuances, decisions and resolutions of the </w:t>
            </w:r>
            <w:r w:rsidRPr="006818EF">
              <w:rPr>
                <w:rFonts w:ascii="Arial" w:eastAsia="SimSun" w:hAnsi="Arial" w:cs="Arial"/>
                <w:i/>
                <w:iCs/>
                <w:lang w:eastAsia="zh-CN"/>
              </w:rPr>
              <w:t>DOE</w:t>
            </w:r>
            <w:r w:rsidRPr="006818EF">
              <w:rPr>
                <w:rFonts w:ascii="Arial" w:eastAsia="SimSun" w:hAnsi="Arial" w:cs="Arial"/>
                <w:lang w:eastAsia="zh-CN"/>
              </w:rPr>
              <w:t xml:space="preserve"> and </w:t>
            </w:r>
            <w:r w:rsidRPr="006818EF">
              <w:rPr>
                <w:rFonts w:ascii="Arial" w:eastAsia="SimSun" w:hAnsi="Arial" w:cs="Arial"/>
                <w:i/>
                <w:iCs/>
                <w:lang w:eastAsia="zh-CN"/>
              </w:rPr>
              <w:t>ERC</w:t>
            </w:r>
            <w:r w:rsidRPr="006818EF">
              <w:rPr>
                <w:rFonts w:ascii="Arial" w:eastAsia="SimSun" w:hAnsi="Arial" w:cs="Arial"/>
                <w:lang w:eastAsia="zh-CN"/>
              </w:rPr>
              <w:t xml:space="preserve">, in good faith and with the degree of care and to the standard expected of a prudent public utility, </w:t>
            </w:r>
            <w:r w:rsidRPr="006818EF">
              <w:rPr>
                <w:rFonts w:ascii="Arial" w:eastAsia="SimSun" w:hAnsi="Arial" w:cs="Arial"/>
                <w:i/>
                <w:iCs/>
                <w:lang w:eastAsia="zh-CN"/>
              </w:rPr>
              <w:t>End-User</w:t>
            </w:r>
            <w:r w:rsidRPr="006818EF">
              <w:rPr>
                <w:rFonts w:ascii="Arial" w:eastAsia="SimSun" w:hAnsi="Arial" w:cs="Arial"/>
                <w:lang w:eastAsia="zh-CN"/>
              </w:rPr>
              <w:t xml:space="preserve">, </w:t>
            </w:r>
            <w:r w:rsidRPr="006818EF">
              <w:rPr>
                <w:rFonts w:ascii="Arial" w:eastAsia="SimSun" w:hAnsi="Arial" w:cs="Arial"/>
                <w:b/>
                <w:bCs/>
                <w:u w:val="single"/>
                <w:lang w:eastAsia="zh-CN"/>
              </w:rPr>
              <w:t>Retail Electricity Supplier</w:t>
            </w:r>
            <w:r w:rsidRPr="006818EF">
              <w:rPr>
                <w:rFonts w:ascii="Arial" w:eastAsia="SimSun" w:hAnsi="Arial" w:cs="Arial"/>
                <w:lang w:eastAsia="zh-CN"/>
              </w:rPr>
              <w:t xml:space="preserve"> or generator;</w:t>
            </w:r>
          </w:p>
          <w:p w14:paraId="2A59DA3E" w14:textId="77777777" w:rsidR="006818EF" w:rsidRPr="006818EF" w:rsidRDefault="006818EF" w:rsidP="006818EF">
            <w:pPr>
              <w:pStyle w:val="ListParagraph"/>
              <w:ind w:left="2160"/>
              <w:jc w:val="both"/>
              <w:rPr>
                <w:rFonts w:ascii="Arial" w:hAnsi="Arial" w:cs="Arial"/>
                <w:bCs/>
              </w:rPr>
            </w:pPr>
          </w:p>
          <w:p w14:paraId="0B67BDB4" w14:textId="0EA4BF75" w:rsidR="00C97D84" w:rsidRPr="006818EF" w:rsidRDefault="006818EF" w:rsidP="006818EF">
            <w:pPr>
              <w:ind w:left="1440"/>
              <w:contextualSpacing/>
              <w:jc w:val="both"/>
              <w:rPr>
                <w:rFonts w:ascii="Arial" w:eastAsia="SimSun" w:hAnsi="Arial" w:cs="Arial"/>
                <w:lang w:eastAsia="zh-CN"/>
              </w:rPr>
            </w:pPr>
            <w:r w:rsidRPr="006818EF">
              <w:rPr>
                <w:rFonts w:ascii="Arial" w:eastAsia="SimSun" w:hAnsi="Arial" w:cs="Arial"/>
                <w:lang w:eastAsia="zh-CN"/>
              </w:rPr>
              <w:t xml:space="preserve">xxx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 xml:space="preserve">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w:t>
            </w:r>
          </w:p>
        </w:tc>
        <w:tc>
          <w:tcPr>
            <w:tcW w:w="5144" w:type="dxa"/>
          </w:tcPr>
          <w:p w14:paraId="6B16230F" w14:textId="77777777" w:rsidR="00C97D84" w:rsidRPr="006818EF" w:rsidRDefault="00C97D84" w:rsidP="002F6EA0">
            <w:pPr>
              <w:jc w:val="center"/>
              <w:rPr>
                <w:rFonts w:ascii="Arial" w:hAnsi="Arial" w:cs="Arial"/>
              </w:rPr>
            </w:pPr>
          </w:p>
        </w:tc>
        <w:tc>
          <w:tcPr>
            <w:tcW w:w="4977" w:type="dxa"/>
          </w:tcPr>
          <w:p w14:paraId="31C9CCDF" w14:textId="77777777" w:rsidR="00C97D84" w:rsidRPr="006818EF" w:rsidRDefault="00C97D84" w:rsidP="002F6EA0">
            <w:pPr>
              <w:jc w:val="center"/>
              <w:rPr>
                <w:rFonts w:ascii="Arial" w:hAnsi="Arial" w:cs="Arial"/>
              </w:rPr>
            </w:pPr>
          </w:p>
        </w:tc>
      </w:tr>
      <w:tr w:rsidR="00C97D84" w:rsidRPr="006818EF" w14:paraId="31708A60" w14:textId="4253E792" w:rsidTr="006818EF">
        <w:trPr>
          <w:trHeight w:val="2708"/>
        </w:trPr>
        <w:tc>
          <w:tcPr>
            <w:tcW w:w="4542" w:type="dxa"/>
            <w:vAlign w:val="center"/>
          </w:tcPr>
          <w:p w14:paraId="0F0FA539" w14:textId="77777777" w:rsidR="006818EF" w:rsidRPr="006818EF" w:rsidRDefault="006818EF" w:rsidP="006818EF">
            <w:pPr>
              <w:numPr>
                <w:ilvl w:val="0"/>
                <w:numId w:val="52"/>
              </w:numPr>
              <w:ind w:left="318"/>
              <w:contextualSpacing/>
              <w:jc w:val="both"/>
              <w:rPr>
                <w:rFonts w:ascii="Arial" w:eastAsia="SimSun" w:hAnsi="Arial" w:cs="Arial"/>
                <w:lang w:eastAsia="zh-CN"/>
              </w:rPr>
            </w:pPr>
            <w:r w:rsidRPr="006818EF">
              <w:rPr>
                <w:rFonts w:ascii="Arial" w:eastAsia="SimSun" w:hAnsi="Arial" w:cs="Arial"/>
                <w:lang w:eastAsia="zh-CN"/>
              </w:rPr>
              <w:t xml:space="preserve">To clarify that the RECs attributable to GEOP end-users will be provided to the entity that is required to comply under the RPS, Clause 3.1.1.9, Chapter 3 (Market Operations) under </w:t>
            </w:r>
            <w:r w:rsidRPr="006818EF">
              <w:rPr>
                <w:rFonts w:ascii="Arial" w:eastAsia="SimSun" w:hAnsi="Arial" w:cs="Arial"/>
                <w:bCs/>
                <w:lang w:eastAsia="zh-CN"/>
              </w:rPr>
              <w:t xml:space="preserve">Annex A of the REM Rules is </w:t>
            </w:r>
            <w:r w:rsidRPr="006818EF">
              <w:rPr>
                <w:rFonts w:ascii="Arial" w:eastAsia="SimSun" w:hAnsi="Arial" w:cs="Arial"/>
                <w:lang w:eastAsia="zh-CN"/>
              </w:rPr>
              <w:t>amended to read as –</w:t>
            </w:r>
          </w:p>
          <w:p w14:paraId="66424429" w14:textId="77777777" w:rsidR="006818EF" w:rsidRPr="006818EF" w:rsidRDefault="006818EF" w:rsidP="006818EF">
            <w:pPr>
              <w:ind w:left="360"/>
              <w:contextualSpacing/>
              <w:jc w:val="both"/>
              <w:rPr>
                <w:rFonts w:ascii="Arial" w:eastAsia="SimSun" w:hAnsi="Arial" w:cs="Arial"/>
                <w:lang w:eastAsia="zh-CN"/>
              </w:rPr>
            </w:pPr>
          </w:p>
          <w:p w14:paraId="173DCB8A" w14:textId="77777777" w:rsidR="006818EF" w:rsidRPr="006818EF" w:rsidRDefault="006818EF" w:rsidP="006818EF">
            <w:pPr>
              <w:ind w:left="360"/>
              <w:contextualSpacing/>
              <w:jc w:val="both"/>
              <w:rPr>
                <w:rFonts w:ascii="Arial" w:eastAsia="SimSun" w:hAnsi="Arial" w:cs="Arial"/>
                <w:lang w:eastAsia="zh-CN"/>
              </w:rPr>
            </w:pPr>
            <w:r w:rsidRPr="006818EF">
              <w:rPr>
                <w:rFonts w:ascii="Arial" w:eastAsia="SimSun" w:hAnsi="Arial" w:cs="Arial"/>
                <w:lang w:eastAsia="zh-CN"/>
              </w:rPr>
              <w:t>“3.1</w:t>
            </w:r>
            <w:r w:rsidRPr="006818EF">
              <w:rPr>
                <w:rFonts w:ascii="Arial" w:eastAsia="SimSun" w:hAnsi="Arial" w:cs="Arial"/>
                <w:lang w:eastAsia="zh-CN"/>
              </w:rPr>
              <w:tab/>
              <w:t>CERTIFICATE CREATION</w:t>
            </w:r>
          </w:p>
          <w:p w14:paraId="38B61D2A" w14:textId="77777777" w:rsidR="006818EF" w:rsidRPr="006818EF" w:rsidRDefault="006818EF" w:rsidP="006818EF">
            <w:pPr>
              <w:ind w:left="360"/>
              <w:contextualSpacing/>
              <w:jc w:val="both"/>
              <w:rPr>
                <w:rFonts w:ascii="Arial" w:eastAsia="SimSun" w:hAnsi="Arial" w:cs="Arial"/>
                <w:lang w:eastAsia="zh-CN"/>
              </w:rPr>
            </w:pPr>
          </w:p>
          <w:p w14:paraId="3D89984B" w14:textId="77777777" w:rsidR="006818EF" w:rsidRPr="006818EF" w:rsidRDefault="006818EF" w:rsidP="006818EF">
            <w:pPr>
              <w:ind w:left="360"/>
              <w:contextualSpacing/>
              <w:jc w:val="both"/>
              <w:rPr>
                <w:rFonts w:ascii="Arial" w:eastAsia="SimSun" w:hAnsi="Arial" w:cs="Arial"/>
                <w:lang w:eastAsia="zh-CN"/>
              </w:rPr>
            </w:pPr>
            <w:r w:rsidRPr="006818EF">
              <w:rPr>
                <w:rFonts w:ascii="Arial" w:eastAsia="SimSun" w:hAnsi="Arial" w:cs="Arial"/>
                <w:lang w:eastAsia="zh-CN"/>
              </w:rPr>
              <w:t>3.1.1</w:t>
            </w:r>
            <w:r w:rsidRPr="006818EF">
              <w:rPr>
                <w:rFonts w:ascii="Arial" w:eastAsia="SimSun" w:hAnsi="Arial" w:cs="Arial"/>
                <w:lang w:eastAsia="zh-CN"/>
              </w:rPr>
              <w:tab/>
              <w:t>Issuance</w:t>
            </w:r>
          </w:p>
          <w:p w14:paraId="62A44C63" w14:textId="77777777" w:rsidR="006818EF" w:rsidRPr="006818EF" w:rsidRDefault="006818EF" w:rsidP="006818EF">
            <w:pPr>
              <w:ind w:left="360"/>
              <w:contextualSpacing/>
              <w:jc w:val="both"/>
              <w:rPr>
                <w:rFonts w:ascii="Arial" w:eastAsia="SimSun" w:hAnsi="Arial" w:cs="Arial"/>
                <w:lang w:eastAsia="zh-CN"/>
              </w:rPr>
            </w:pPr>
          </w:p>
          <w:p w14:paraId="54135552" w14:textId="77777777" w:rsidR="006818EF" w:rsidRPr="006818EF" w:rsidRDefault="006818EF" w:rsidP="006818EF">
            <w:pPr>
              <w:ind w:left="360"/>
              <w:contextualSpacing/>
              <w:jc w:val="both"/>
              <w:rPr>
                <w:rFonts w:ascii="Arial" w:eastAsia="SimSun" w:hAnsi="Arial" w:cs="Arial"/>
                <w:lang w:eastAsia="zh-CN"/>
              </w:rPr>
            </w:pPr>
            <w:r w:rsidRPr="006818EF">
              <w:rPr>
                <w:rFonts w:ascii="Arial" w:eastAsia="SimSun" w:hAnsi="Arial" w:cs="Arial"/>
                <w:lang w:eastAsia="zh-CN"/>
              </w:rPr>
              <w:t xml:space="preserve">xxx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 xml:space="preserve"> </w:t>
            </w:r>
            <w:proofErr w:type="spellStart"/>
            <w:r w:rsidRPr="006818EF">
              <w:rPr>
                <w:rFonts w:ascii="Arial" w:eastAsia="SimSun" w:hAnsi="Arial" w:cs="Arial"/>
                <w:lang w:eastAsia="zh-CN"/>
              </w:rPr>
              <w:t>xxx</w:t>
            </w:r>
            <w:proofErr w:type="spellEnd"/>
          </w:p>
          <w:p w14:paraId="04BCFF16" w14:textId="77777777" w:rsidR="006818EF" w:rsidRPr="006818EF" w:rsidRDefault="006818EF" w:rsidP="006818EF">
            <w:pPr>
              <w:ind w:left="360"/>
              <w:contextualSpacing/>
              <w:jc w:val="both"/>
              <w:rPr>
                <w:rFonts w:ascii="Arial" w:eastAsia="SimSun" w:hAnsi="Arial" w:cs="Arial"/>
                <w:lang w:eastAsia="zh-CN"/>
              </w:rPr>
            </w:pPr>
          </w:p>
          <w:p w14:paraId="6192AFBA" w14:textId="77777777" w:rsidR="006818EF" w:rsidRPr="006818EF" w:rsidRDefault="006818EF" w:rsidP="006818EF">
            <w:pPr>
              <w:pStyle w:val="Body"/>
              <w:ind w:left="720"/>
              <w:jc w:val="both"/>
              <w:rPr>
                <w:rFonts w:ascii="Arial" w:hAnsi="Arial" w:cs="Arial"/>
                <w:bCs/>
                <w:sz w:val="22"/>
                <w:szCs w:val="22"/>
              </w:rPr>
            </w:pPr>
            <w:r w:rsidRPr="006818EF">
              <w:rPr>
                <w:rFonts w:ascii="Arial" w:hAnsi="Arial" w:cs="Arial"/>
                <w:bCs/>
                <w:sz w:val="22"/>
                <w:szCs w:val="22"/>
              </w:rPr>
              <w:t>3.1.1.9</w:t>
            </w:r>
            <w:r w:rsidRPr="006818EF">
              <w:rPr>
                <w:rFonts w:ascii="Arial" w:hAnsi="Arial" w:cs="Arial"/>
                <w:bCs/>
                <w:sz w:val="22"/>
                <w:szCs w:val="22"/>
              </w:rPr>
              <w:tab/>
              <w:t xml:space="preserve">If the </w:t>
            </w:r>
            <w:r w:rsidRPr="006818EF">
              <w:rPr>
                <w:rFonts w:ascii="Arial" w:hAnsi="Arial" w:cs="Arial"/>
                <w:bCs/>
                <w:i/>
                <w:iCs/>
                <w:sz w:val="22"/>
                <w:szCs w:val="22"/>
              </w:rPr>
              <w:t>Renewable Electricity</w:t>
            </w:r>
            <w:r w:rsidRPr="006818EF">
              <w:rPr>
                <w:rFonts w:ascii="Arial" w:hAnsi="Arial" w:cs="Arial"/>
                <w:bCs/>
                <w:sz w:val="22"/>
                <w:szCs w:val="22"/>
              </w:rPr>
              <w:t xml:space="preserve"> is generated by a </w:t>
            </w:r>
            <w:r w:rsidRPr="006818EF">
              <w:rPr>
                <w:rFonts w:ascii="Arial" w:hAnsi="Arial" w:cs="Arial"/>
                <w:bCs/>
                <w:i/>
                <w:iCs/>
                <w:sz w:val="22"/>
                <w:szCs w:val="22"/>
              </w:rPr>
              <w:t>REM Generator</w:t>
            </w:r>
            <w:r w:rsidRPr="006818EF">
              <w:rPr>
                <w:rFonts w:ascii="Arial" w:hAnsi="Arial" w:cs="Arial"/>
                <w:bCs/>
                <w:sz w:val="22"/>
                <w:szCs w:val="22"/>
              </w:rPr>
              <w:t xml:space="preserve"> registered under the </w:t>
            </w:r>
            <w:r w:rsidRPr="006818EF">
              <w:rPr>
                <w:rFonts w:ascii="Arial" w:hAnsi="Arial" w:cs="Arial"/>
                <w:bCs/>
                <w:i/>
                <w:iCs/>
                <w:sz w:val="22"/>
                <w:szCs w:val="22"/>
              </w:rPr>
              <w:t>GEOP</w:t>
            </w:r>
            <w:r w:rsidRPr="006818EF">
              <w:rPr>
                <w:rFonts w:ascii="Arial" w:hAnsi="Arial" w:cs="Arial"/>
                <w:bCs/>
                <w:sz w:val="22"/>
                <w:szCs w:val="22"/>
              </w:rPr>
              <w:t xml:space="preserve">, then the </w:t>
            </w:r>
            <w:r w:rsidRPr="006818EF">
              <w:rPr>
                <w:rFonts w:ascii="Arial" w:hAnsi="Arial" w:cs="Arial"/>
                <w:bCs/>
                <w:i/>
                <w:iCs/>
                <w:sz w:val="22"/>
                <w:szCs w:val="22"/>
              </w:rPr>
              <w:t>Registrar</w:t>
            </w:r>
            <w:r w:rsidRPr="006818EF">
              <w:rPr>
                <w:rFonts w:ascii="Arial" w:hAnsi="Arial" w:cs="Arial"/>
                <w:bCs/>
                <w:sz w:val="22"/>
                <w:szCs w:val="22"/>
              </w:rPr>
              <w:t xml:space="preserve"> shall issue any </w:t>
            </w:r>
            <w:r w:rsidRPr="006818EF">
              <w:rPr>
                <w:rFonts w:ascii="Arial" w:hAnsi="Arial" w:cs="Arial"/>
                <w:bCs/>
                <w:i/>
                <w:iCs/>
                <w:sz w:val="22"/>
                <w:szCs w:val="22"/>
              </w:rPr>
              <w:t>RECs</w:t>
            </w:r>
            <w:r w:rsidRPr="006818EF">
              <w:rPr>
                <w:rFonts w:ascii="Arial" w:hAnsi="Arial" w:cs="Arial"/>
                <w:bCs/>
                <w:sz w:val="22"/>
                <w:szCs w:val="22"/>
              </w:rPr>
              <w:t xml:space="preserve"> created thereof to the </w:t>
            </w:r>
            <w:r w:rsidRPr="006818EF">
              <w:rPr>
                <w:rFonts w:ascii="Arial" w:hAnsi="Arial" w:cs="Arial"/>
                <w:b/>
                <w:sz w:val="22"/>
                <w:szCs w:val="22"/>
                <w:u w:val="single"/>
              </w:rPr>
              <w:t>host</w:t>
            </w:r>
            <w:r w:rsidRPr="006818EF">
              <w:rPr>
                <w:rFonts w:ascii="Arial" w:hAnsi="Arial" w:cs="Arial"/>
                <w:bCs/>
                <w:sz w:val="22"/>
                <w:szCs w:val="22"/>
              </w:rPr>
              <w:t xml:space="preserve"> Distribution Utility that registered the REM Generator in the </w:t>
            </w:r>
            <w:r w:rsidRPr="006818EF">
              <w:rPr>
                <w:rFonts w:ascii="Arial" w:hAnsi="Arial" w:cs="Arial"/>
                <w:bCs/>
                <w:i/>
                <w:iCs/>
                <w:sz w:val="22"/>
                <w:szCs w:val="22"/>
              </w:rPr>
              <w:t>Registrar</w:t>
            </w:r>
            <w:r w:rsidRPr="006818EF">
              <w:rPr>
                <w:rFonts w:ascii="Arial" w:hAnsi="Arial" w:cs="Arial"/>
                <w:bCs/>
                <w:sz w:val="22"/>
                <w:szCs w:val="22"/>
              </w:rPr>
              <w:t xml:space="preserve">, in accordance with the </w:t>
            </w:r>
            <w:r w:rsidRPr="006818EF">
              <w:rPr>
                <w:rFonts w:ascii="Arial" w:hAnsi="Arial" w:cs="Arial"/>
                <w:bCs/>
                <w:i/>
                <w:iCs/>
                <w:sz w:val="22"/>
                <w:szCs w:val="22"/>
              </w:rPr>
              <w:t>GEOP Rules</w:t>
            </w:r>
            <w:r w:rsidRPr="006818EF">
              <w:rPr>
                <w:rFonts w:ascii="Arial" w:hAnsi="Arial" w:cs="Arial"/>
                <w:bCs/>
                <w:sz w:val="22"/>
                <w:szCs w:val="22"/>
              </w:rPr>
              <w:t xml:space="preserve">, </w:t>
            </w:r>
            <w:r w:rsidRPr="006818EF">
              <w:rPr>
                <w:rFonts w:ascii="Arial" w:hAnsi="Arial" w:cs="Arial"/>
                <w:b/>
                <w:sz w:val="22"/>
                <w:szCs w:val="22"/>
                <w:u w:val="single"/>
              </w:rPr>
              <w:t>provided, that the corresponding energy shall also be added into the net electricity sales of the host Distribution Utility for the calculation of its RPS requirements.</w:t>
            </w:r>
          </w:p>
          <w:p w14:paraId="536C7060" w14:textId="77777777" w:rsidR="006818EF" w:rsidRPr="006818EF" w:rsidRDefault="006818EF" w:rsidP="006818EF">
            <w:pPr>
              <w:pStyle w:val="Body"/>
              <w:ind w:left="360"/>
              <w:jc w:val="both"/>
              <w:rPr>
                <w:rFonts w:ascii="Arial" w:hAnsi="Arial" w:cs="Arial"/>
                <w:bCs/>
                <w:sz w:val="22"/>
                <w:szCs w:val="22"/>
              </w:rPr>
            </w:pPr>
          </w:p>
          <w:p w14:paraId="4369CD70" w14:textId="1DA39BD6" w:rsidR="00C97D84" w:rsidRPr="006818EF" w:rsidRDefault="006818EF" w:rsidP="006818EF">
            <w:pPr>
              <w:jc w:val="both"/>
              <w:rPr>
                <w:rFonts w:ascii="Arial" w:hAnsi="Arial" w:cs="Arial"/>
              </w:rPr>
            </w:pPr>
            <w:r w:rsidRPr="006818EF">
              <w:rPr>
                <w:rFonts w:ascii="Arial" w:eastAsia="SimSun" w:hAnsi="Arial" w:cs="Arial"/>
                <w:lang w:eastAsia="zh-CN"/>
              </w:rPr>
              <w:t xml:space="preserve">xxx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 xml:space="preserve">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w:t>
            </w:r>
          </w:p>
        </w:tc>
        <w:tc>
          <w:tcPr>
            <w:tcW w:w="5144" w:type="dxa"/>
          </w:tcPr>
          <w:p w14:paraId="596FCF4C" w14:textId="77777777" w:rsidR="00C97D84" w:rsidRPr="006818EF" w:rsidRDefault="00C97D84" w:rsidP="008B11AC">
            <w:pPr>
              <w:jc w:val="both"/>
              <w:rPr>
                <w:rFonts w:ascii="Arial" w:hAnsi="Arial" w:cs="Arial"/>
              </w:rPr>
            </w:pPr>
          </w:p>
        </w:tc>
        <w:tc>
          <w:tcPr>
            <w:tcW w:w="4977" w:type="dxa"/>
          </w:tcPr>
          <w:p w14:paraId="27E79DB6" w14:textId="77777777" w:rsidR="00C97D84" w:rsidRPr="006818EF" w:rsidRDefault="00C97D84" w:rsidP="008B11AC">
            <w:pPr>
              <w:jc w:val="both"/>
              <w:rPr>
                <w:rFonts w:ascii="Arial" w:hAnsi="Arial" w:cs="Arial"/>
              </w:rPr>
            </w:pPr>
          </w:p>
        </w:tc>
      </w:tr>
      <w:tr w:rsidR="00C97D84" w:rsidRPr="006818EF" w14:paraId="3068F119" w14:textId="74401AE4" w:rsidTr="006818EF">
        <w:trPr>
          <w:trHeight w:val="1970"/>
        </w:trPr>
        <w:tc>
          <w:tcPr>
            <w:tcW w:w="4542" w:type="dxa"/>
            <w:vAlign w:val="center"/>
          </w:tcPr>
          <w:p w14:paraId="368BE260" w14:textId="77777777" w:rsidR="006818EF" w:rsidRPr="006818EF" w:rsidRDefault="006818EF" w:rsidP="006818EF">
            <w:pPr>
              <w:numPr>
                <w:ilvl w:val="0"/>
                <w:numId w:val="52"/>
              </w:numPr>
              <w:ind w:left="318"/>
              <w:contextualSpacing/>
              <w:jc w:val="both"/>
              <w:rPr>
                <w:rFonts w:ascii="Arial" w:eastAsia="SimSun" w:hAnsi="Arial" w:cs="Arial"/>
                <w:lang w:eastAsia="zh-CN"/>
              </w:rPr>
            </w:pPr>
            <w:r w:rsidRPr="006818EF">
              <w:rPr>
                <w:rFonts w:ascii="Arial" w:eastAsia="SimSun" w:hAnsi="Arial" w:cs="Arial"/>
                <w:lang w:eastAsia="zh-CN"/>
              </w:rPr>
              <w:t xml:space="preserve">To provide ample time to the FIT-All Fund Administrator and to be consistent in the additional time, Clause 3.2.1.2 and 3.2.2.3, Chapter 3 (Market Operations) under </w:t>
            </w:r>
            <w:r w:rsidRPr="006818EF">
              <w:rPr>
                <w:rFonts w:ascii="Arial" w:eastAsia="SimSun" w:hAnsi="Arial" w:cs="Arial"/>
                <w:bCs/>
                <w:lang w:eastAsia="zh-CN"/>
              </w:rPr>
              <w:t xml:space="preserve">Annex A of the REM Rules is </w:t>
            </w:r>
            <w:r w:rsidRPr="006818EF">
              <w:rPr>
                <w:rFonts w:ascii="Arial" w:eastAsia="SimSun" w:hAnsi="Arial" w:cs="Arial"/>
                <w:lang w:eastAsia="zh-CN"/>
              </w:rPr>
              <w:t>amended to read as –</w:t>
            </w:r>
          </w:p>
          <w:p w14:paraId="2F783EF7" w14:textId="77777777" w:rsidR="006818EF" w:rsidRPr="006818EF" w:rsidRDefault="006818EF" w:rsidP="006818EF">
            <w:pPr>
              <w:ind w:left="360"/>
              <w:contextualSpacing/>
              <w:jc w:val="both"/>
              <w:rPr>
                <w:rFonts w:ascii="Arial" w:eastAsia="SimSun" w:hAnsi="Arial" w:cs="Arial"/>
                <w:lang w:eastAsia="zh-CN"/>
              </w:rPr>
            </w:pPr>
          </w:p>
          <w:p w14:paraId="33144526" w14:textId="77777777" w:rsidR="006818EF" w:rsidRPr="006818EF" w:rsidRDefault="006818EF" w:rsidP="006818EF">
            <w:pPr>
              <w:ind w:left="1418" w:hanging="1134"/>
              <w:contextualSpacing/>
              <w:jc w:val="both"/>
              <w:rPr>
                <w:rFonts w:ascii="Arial" w:eastAsia="SimSun" w:hAnsi="Arial" w:cs="Arial"/>
                <w:lang w:eastAsia="zh-CN"/>
              </w:rPr>
            </w:pPr>
            <w:r w:rsidRPr="006818EF">
              <w:rPr>
                <w:rFonts w:ascii="Arial" w:eastAsia="SimSun" w:hAnsi="Arial" w:cs="Arial"/>
                <w:lang w:eastAsia="zh-CN"/>
              </w:rPr>
              <w:t>“3.2</w:t>
            </w:r>
            <w:r w:rsidRPr="006818EF">
              <w:rPr>
                <w:rFonts w:ascii="Arial" w:eastAsia="SimSun" w:hAnsi="Arial" w:cs="Arial"/>
                <w:lang w:eastAsia="zh-CN"/>
              </w:rPr>
              <w:tab/>
              <w:t>ALLOCATION OF RENEWABLE ELECTRICITY GENERATION FROM FIT ELIGIBLE FACILITIES</w:t>
            </w:r>
          </w:p>
          <w:p w14:paraId="2BAD9E38" w14:textId="77777777" w:rsidR="006818EF" w:rsidRPr="006818EF" w:rsidRDefault="006818EF" w:rsidP="006818EF">
            <w:pPr>
              <w:ind w:left="360"/>
              <w:contextualSpacing/>
              <w:jc w:val="both"/>
              <w:rPr>
                <w:rFonts w:ascii="Arial" w:eastAsia="SimSun" w:hAnsi="Arial" w:cs="Arial"/>
                <w:lang w:eastAsia="zh-CN"/>
              </w:rPr>
            </w:pPr>
          </w:p>
          <w:p w14:paraId="3E9B94E6" w14:textId="77777777" w:rsidR="006818EF" w:rsidRPr="006818EF" w:rsidRDefault="006818EF" w:rsidP="006818EF">
            <w:pPr>
              <w:ind w:left="360"/>
              <w:contextualSpacing/>
              <w:jc w:val="both"/>
              <w:rPr>
                <w:rFonts w:ascii="Arial" w:eastAsia="SimSun" w:hAnsi="Arial" w:cs="Arial"/>
                <w:lang w:eastAsia="zh-CN"/>
              </w:rPr>
            </w:pPr>
            <w:r w:rsidRPr="006818EF">
              <w:rPr>
                <w:rFonts w:ascii="Arial" w:eastAsia="SimSun" w:hAnsi="Arial" w:cs="Arial"/>
                <w:lang w:eastAsia="zh-CN"/>
              </w:rPr>
              <w:t>3.2.1</w:t>
            </w:r>
            <w:r w:rsidRPr="006818EF">
              <w:rPr>
                <w:rFonts w:ascii="Arial" w:eastAsia="SimSun" w:hAnsi="Arial" w:cs="Arial"/>
                <w:lang w:eastAsia="zh-CN"/>
              </w:rPr>
              <w:tab/>
              <w:t>Provision of data to enable FIT Allocation</w:t>
            </w:r>
          </w:p>
          <w:p w14:paraId="71AC0B20" w14:textId="77777777" w:rsidR="006818EF" w:rsidRPr="006818EF" w:rsidRDefault="006818EF" w:rsidP="006818EF">
            <w:pPr>
              <w:ind w:left="360"/>
              <w:contextualSpacing/>
              <w:jc w:val="both"/>
              <w:rPr>
                <w:rFonts w:ascii="Arial" w:eastAsia="SimSun" w:hAnsi="Arial" w:cs="Arial"/>
                <w:lang w:eastAsia="zh-CN"/>
              </w:rPr>
            </w:pPr>
            <w:r w:rsidRPr="006818EF">
              <w:rPr>
                <w:rFonts w:ascii="Arial" w:eastAsia="SimSun" w:hAnsi="Arial" w:cs="Arial"/>
                <w:lang w:eastAsia="zh-CN"/>
              </w:rPr>
              <w:t xml:space="preserve">xxx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 xml:space="preserve"> </w:t>
            </w:r>
            <w:proofErr w:type="spellStart"/>
            <w:r w:rsidRPr="006818EF">
              <w:rPr>
                <w:rFonts w:ascii="Arial" w:eastAsia="SimSun" w:hAnsi="Arial" w:cs="Arial"/>
                <w:lang w:eastAsia="zh-CN"/>
              </w:rPr>
              <w:t>xxx</w:t>
            </w:r>
            <w:proofErr w:type="spellEnd"/>
          </w:p>
          <w:p w14:paraId="7033C714" w14:textId="77777777" w:rsidR="006818EF" w:rsidRPr="006818EF" w:rsidRDefault="006818EF" w:rsidP="006818EF">
            <w:pPr>
              <w:ind w:left="360"/>
              <w:contextualSpacing/>
              <w:jc w:val="both"/>
              <w:rPr>
                <w:rFonts w:ascii="Arial" w:eastAsia="SimSun" w:hAnsi="Arial" w:cs="Arial"/>
                <w:lang w:eastAsia="zh-CN"/>
              </w:rPr>
            </w:pPr>
          </w:p>
          <w:p w14:paraId="0D693F3B" w14:textId="77777777" w:rsidR="006818EF" w:rsidRPr="006818EF" w:rsidRDefault="006818EF" w:rsidP="006818EF">
            <w:pPr>
              <w:pStyle w:val="Body"/>
              <w:ind w:left="720"/>
              <w:jc w:val="both"/>
              <w:rPr>
                <w:rFonts w:ascii="Arial" w:hAnsi="Arial" w:cs="Arial"/>
                <w:bCs/>
                <w:sz w:val="22"/>
                <w:szCs w:val="22"/>
              </w:rPr>
            </w:pPr>
            <w:r w:rsidRPr="006818EF">
              <w:rPr>
                <w:rFonts w:ascii="Arial" w:hAnsi="Arial" w:cs="Arial"/>
                <w:bCs/>
                <w:sz w:val="22"/>
                <w:szCs w:val="22"/>
              </w:rPr>
              <w:t>3.2.1.2</w:t>
            </w:r>
            <w:r w:rsidRPr="006818EF">
              <w:rPr>
                <w:rFonts w:ascii="Arial" w:hAnsi="Arial" w:cs="Arial"/>
                <w:bCs/>
                <w:sz w:val="22"/>
                <w:szCs w:val="22"/>
              </w:rPr>
              <w:tab/>
              <w:t xml:space="preserve">The FIT-All Fund Administrator shall submit to the Registrar the following data in respect of a WESM Billing Period no later </w:t>
            </w:r>
            <w:r w:rsidRPr="006818EF">
              <w:rPr>
                <w:rFonts w:ascii="Arial" w:hAnsi="Arial" w:cs="Arial"/>
                <w:b/>
                <w:sz w:val="22"/>
                <w:szCs w:val="22"/>
                <w:u w:val="single"/>
              </w:rPr>
              <w:t>than Sixty-five (65)</w:t>
            </w:r>
            <w:r w:rsidRPr="006818EF">
              <w:rPr>
                <w:rFonts w:ascii="Arial" w:hAnsi="Arial" w:cs="Arial"/>
                <w:bCs/>
                <w:sz w:val="22"/>
                <w:szCs w:val="22"/>
              </w:rPr>
              <w:t xml:space="preserve"> calendar days after the end of the WESM Billing Period:</w:t>
            </w:r>
          </w:p>
          <w:p w14:paraId="19AB82BE" w14:textId="77777777" w:rsidR="006818EF" w:rsidRPr="006818EF" w:rsidRDefault="006818EF" w:rsidP="006818EF">
            <w:pPr>
              <w:ind w:left="360"/>
              <w:contextualSpacing/>
              <w:jc w:val="both"/>
              <w:rPr>
                <w:rFonts w:ascii="Arial" w:eastAsia="SimSun" w:hAnsi="Arial" w:cs="Arial"/>
                <w:lang w:eastAsia="zh-CN"/>
              </w:rPr>
            </w:pPr>
            <w:r w:rsidRPr="006818EF">
              <w:rPr>
                <w:rFonts w:ascii="Arial" w:eastAsia="SimSun" w:hAnsi="Arial" w:cs="Arial"/>
                <w:lang w:eastAsia="zh-CN"/>
              </w:rPr>
              <w:t xml:space="preserve">xxx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 xml:space="preserve">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w:t>
            </w:r>
          </w:p>
          <w:p w14:paraId="63C3715D" w14:textId="77777777" w:rsidR="006818EF" w:rsidRPr="006818EF" w:rsidRDefault="006818EF" w:rsidP="006818EF">
            <w:pPr>
              <w:ind w:left="360"/>
              <w:contextualSpacing/>
              <w:jc w:val="both"/>
              <w:rPr>
                <w:rFonts w:ascii="Arial" w:eastAsia="SimSun" w:hAnsi="Arial" w:cs="Arial"/>
                <w:lang w:eastAsia="zh-CN"/>
              </w:rPr>
            </w:pPr>
          </w:p>
          <w:p w14:paraId="5BE0DB6B" w14:textId="77777777" w:rsidR="006818EF" w:rsidRPr="006818EF" w:rsidRDefault="006818EF" w:rsidP="006818EF">
            <w:pPr>
              <w:ind w:left="360"/>
              <w:contextualSpacing/>
              <w:jc w:val="both"/>
              <w:rPr>
                <w:rFonts w:ascii="Arial" w:eastAsia="SimSun" w:hAnsi="Arial" w:cs="Arial"/>
                <w:lang w:eastAsia="zh-CN"/>
              </w:rPr>
            </w:pPr>
            <w:r w:rsidRPr="006818EF">
              <w:rPr>
                <w:rFonts w:ascii="Arial" w:eastAsia="SimSun" w:hAnsi="Arial" w:cs="Arial"/>
                <w:lang w:eastAsia="zh-CN"/>
              </w:rPr>
              <w:t xml:space="preserve">and </w:t>
            </w:r>
          </w:p>
          <w:p w14:paraId="5C4E8185" w14:textId="77777777" w:rsidR="006818EF" w:rsidRPr="006818EF" w:rsidRDefault="006818EF" w:rsidP="006818EF">
            <w:pPr>
              <w:ind w:left="360"/>
              <w:contextualSpacing/>
              <w:jc w:val="both"/>
              <w:rPr>
                <w:rFonts w:ascii="Arial" w:eastAsia="SimSun" w:hAnsi="Arial" w:cs="Arial"/>
                <w:lang w:eastAsia="zh-CN"/>
              </w:rPr>
            </w:pPr>
          </w:p>
          <w:p w14:paraId="4ACBA980" w14:textId="77777777" w:rsidR="006818EF" w:rsidRPr="006818EF" w:rsidRDefault="006818EF" w:rsidP="006818EF">
            <w:pPr>
              <w:ind w:left="360"/>
              <w:contextualSpacing/>
              <w:jc w:val="both"/>
              <w:rPr>
                <w:rFonts w:ascii="Arial" w:eastAsia="SimSun" w:hAnsi="Arial" w:cs="Arial"/>
                <w:lang w:eastAsia="zh-CN"/>
              </w:rPr>
            </w:pPr>
            <w:r w:rsidRPr="006818EF">
              <w:rPr>
                <w:rFonts w:ascii="Arial" w:eastAsia="SimSun" w:hAnsi="Arial" w:cs="Arial"/>
                <w:lang w:eastAsia="zh-CN"/>
              </w:rPr>
              <w:t>“3.2.2</w:t>
            </w:r>
            <w:r w:rsidRPr="006818EF">
              <w:rPr>
                <w:rFonts w:ascii="Arial" w:eastAsia="SimSun" w:hAnsi="Arial" w:cs="Arial"/>
                <w:lang w:eastAsia="zh-CN"/>
              </w:rPr>
              <w:tab/>
              <w:t xml:space="preserve">Allocation of </w:t>
            </w:r>
            <w:proofErr w:type="spellStart"/>
            <w:r w:rsidRPr="006818EF">
              <w:rPr>
                <w:rFonts w:ascii="Arial" w:eastAsia="SimSun" w:hAnsi="Arial" w:cs="Arial"/>
                <w:lang w:eastAsia="zh-CN"/>
              </w:rPr>
              <w:t>FiT</w:t>
            </w:r>
            <w:proofErr w:type="spellEnd"/>
            <w:r w:rsidRPr="006818EF">
              <w:rPr>
                <w:rFonts w:ascii="Arial" w:eastAsia="SimSun" w:hAnsi="Arial" w:cs="Arial"/>
                <w:lang w:eastAsia="zh-CN"/>
              </w:rPr>
              <w:t xml:space="preserve"> generation to Mandated Participants</w:t>
            </w:r>
          </w:p>
          <w:p w14:paraId="023279B5" w14:textId="77777777" w:rsidR="006818EF" w:rsidRPr="006818EF" w:rsidRDefault="006818EF" w:rsidP="006818EF">
            <w:pPr>
              <w:ind w:left="360"/>
              <w:contextualSpacing/>
              <w:jc w:val="both"/>
              <w:rPr>
                <w:rFonts w:ascii="Arial" w:eastAsia="SimSun" w:hAnsi="Arial" w:cs="Arial"/>
                <w:lang w:eastAsia="zh-CN"/>
              </w:rPr>
            </w:pPr>
            <w:r w:rsidRPr="006818EF">
              <w:rPr>
                <w:rFonts w:ascii="Arial" w:eastAsia="SimSun" w:hAnsi="Arial" w:cs="Arial"/>
                <w:lang w:eastAsia="zh-CN"/>
              </w:rPr>
              <w:t xml:space="preserve">xxx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 xml:space="preserve"> </w:t>
            </w:r>
            <w:proofErr w:type="spellStart"/>
            <w:r w:rsidRPr="006818EF">
              <w:rPr>
                <w:rFonts w:ascii="Arial" w:eastAsia="SimSun" w:hAnsi="Arial" w:cs="Arial"/>
                <w:lang w:eastAsia="zh-CN"/>
              </w:rPr>
              <w:t>xxx</w:t>
            </w:r>
            <w:proofErr w:type="spellEnd"/>
          </w:p>
          <w:p w14:paraId="6573BEF0" w14:textId="77777777" w:rsidR="006818EF" w:rsidRPr="006818EF" w:rsidRDefault="006818EF" w:rsidP="006818EF">
            <w:pPr>
              <w:ind w:left="360"/>
              <w:contextualSpacing/>
              <w:jc w:val="both"/>
              <w:rPr>
                <w:rFonts w:ascii="Arial" w:eastAsia="SimSun" w:hAnsi="Arial" w:cs="Arial"/>
                <w:lang w:eastAsia="zh-CN"/>
              </w:rPr>
            </w:pPr>
          </w:p>
          <w:p w14:paraId="2470E125" w14:textId="77777777" w:rsidR="006818EF" w:rsidRPr="006818EF" w:rsidRDefault="006818EF" w:rsidP="006818EF">
            <w:pPr>
              <w:ind w:left="720"/>
              <w:contextualSpacing/>
              <w:jc w:val="both"/>
              <w:rPr>
                <w:rFonts w:ascii="Arial" w:eastAsia="Calibri" w:hAnsi="Arial" w:cs="Arial"/>
                <w:bCs/>
                <w:color w:val="000000"/>
                <w:u w:color="000000"/>
              </w:rPr>
            </w:pPr>
            <w:r w:rsidRPr="006818EF">
              <w:rPr>
                <w:rFonts w:ascii="Arial" w:eastAsia="Calibri" w:hAnsi="Arial" w:cs="Arial"/>
                <w:bCs/>
                <w:color w:val="000000"/>
                <w:u w:color="000000"/>
              </w:rPr>
              <w:t>3.2.2.3</w:t>
            </w:r>
            <w:r w:rsidRPr="006818EF">
              <w:rPr>
                <w:rFonts w:ascii="Arial" w:eastAsia="Calibri" w:hAnsi="Arial" w:cs="Arial"/>
                <w:bCs/>
                <w:color w:val="000000"/>
                <w:u w:color="000000"/>
              </w:rPr>
              <w:tab/>
              <w:t xml:space="preserve">The Registrar shall notify each On-Grid Mandated Participant of their Monthly FIT Generation Share and issue the corresponding RECs in respect of a WESM Billing Period no later than </w:t>
            </w:r>
            <w:r w:rsidRPr="006818EF">
              <w:rPr>
                <w:rFonts w:ascii="Arial" w:eastAsia="Calibri" w:hAnsi="Arial" w:cs="Arial"/>
                <w:b/>
                <w:color w:val="000000"/>
                <w:u w:val="single" w:color="000000"/>
              </w:rPr>
              <w:t>Seventy-five (75)</w:t>
            </w:r>
            <w:r w:rsidRPr="006818EF">
              <w:rPr>
                <w:rFonts w:ascii="Arial" w:eastAsia="Calibri" w:hAnsi="Arial" w:cs="Arial"/>
                <w:bCs/>
                <w:color w:val="000000"/>
                <w:u w:color="000000"/>
              </w:rPr>
              <w:t xml:space="preserve"> calendar days after the end of the WESM Billing Period.</w:t>
            </w:r>
          </w:p>
          <w:p w14:paraId="197A1EC3" w14:textId="77777777" w:rsidR="006818EF" w:rsidRPr="006818EF" w:rsidRDefault="006818EF" w:rsidP="006818EF">
            <w:pPr>
              <w:ind w:left="360"/>
              <w:contextualSpacing/>
              <w:jc w:val="both"/>
              <w:rPr>
                <w:rFonts w:ascii="Arial" w:eastAsia="Calibri" w:hAnsi="Arial" w:cs="Arial"/>
                <w:bCs/>
                <w:color w:val="000000"/>
                <w:u w:color="000000"/>
              </w:rPr>
            </w:pPr>
          </w:p>
          <w:p w14:paraId="5A19DC56" w14:textId="6CD636E4" w:rsidR="00C97D84" w:rsidRPr="006818EF" w:rsidRDefault="006818EF" w:rsidP="006818EF">
            <w:pPr>
              <w:ind w:left="360"/>
              <w:contextualSpacing/>
              <w:jc w:val="both"/>
              <w:rPr>
                <w:rFonts w:ascii="Arial" w:eastAsia="SimSun" w:hAnsi="Arial" w:cs="Arial"/>
                <w:lang w:eastAsia="zh-CN"/>
              </w:rPr>
            </w:pPr>
            <w:r w:rsidRPr="006818EF">
              <w:rPr>
                <w:rFonts w:ascii="Arial" w:eastAsia="SimSun" w:hAnsi="Arial" w:cs="Arial"/>
                <w:lang w:eastAsia="zh-CN"/>
              </w:rPr>
              <w:t xml:space="preserve">xxx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 xml:space="preserve">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w:t>
            </w:r>
          </w:p>
        </w:tc>
        <w:tc>
          <w:tcPr>
            <w:tcW w:w="5144" w:type="dxa"/>
            <w:vAlign w:val="center"/>
          </w:tcPr>
          <w:p w14:paraId="3FA17742" w14:textId="77777777" w:rsidR="00C97D84" w:rsidRPr="006818EF" w:rsidRDefault="00C97D84" w:rsidP="008B11AC">
            <w:pPr>
              <w:jc w:val="both"/>
              <w:rPr>
                <w:rFonts w:ascii="Arial" w:hAnsi="Arial" w:cs="Arial"/>
              </w:rPr>
            </w:pPr>
          </w:p>
        </w:tc>
        <w:tc>
          <w:tcPr>
            <w:tcW w:w="4977" w:type="dxa"/>
          </w:tcPr>
          <w:p w14:paraId="5A548F2B" w14:textId="77777777" w:rsidR="00C97D84" w:rsidRPr="006818EF" w:rsidRDefault="00C97D84" w:rsidP="008B11AC">
            <w:pPr>
              <w:jc w:val="both"/>
              <w:rPr>
                <w:rFonts w:ascii="Arial" w:hAnsi="Arial" w:cs="Arial"/>
              </w:rPr>
            </w:pPr>
          </w:p>
        </w:tc>
      </w:tr>
      <w:tr w:rsidR="00C97D84" w:rsidRPr="006818EF" w14:paraId="532CDF21" w14:textId="7C816B2C" w:rsidTr="006818EF">
        <w:trPr>
          <w:trHeight w:val="1164"/>
        </w:trPr>
        <w:tc>
          <w:tcPr>
            <w:tcW w:w="4542" w:type="dxa"/>
            <w:vAlign w:val="center"/>
          </w:tcPr>
          <w:p w14:paraId="5B543030" w14:textId="77777777" w:rsidR="006818EF" w:rsidRPr="006818EF" w:rsidRDefault="006818EF" w:rsidP="006818EF">
            <w:pPr>
              <w:numPr>
                <w:ilvl w:val="0"/>
                <w:numId w:val="52"/>
              </w:numPr>
              <w:ind w:left="318"/>
              <w:contextualSpacing/>
              <w:jc w:val="both"/>
              <w:rPr>
                <w:rFonts w:ascii="Arial" w:eastAsia="SimSun" w:hAnsi="Arial" w:cs="Arial"/>
                <w:lang w:eastAsia="zh-CN"/>
              </w:rPr>
            </w:pPr>
            <w:r w:rsidRPr="006818EF">
              <w:rPr>
                <w:rFonts w:ascii="Arial" w:eastAsia="SimSun" w:hAnsi="Arial" w:cs="Arial"/>
                <w:lang w:eastAsia="zh-CN"/>
              </w:rPr>
              <w:t xml:space="preserve">To clarify that the RECs surrendered in excess of the Mandated Participants annual RPS obligation shall be credited to the Mandated Participant. Also, the RER will only retire the surrendered RECs based on the annual RPS requirement, Clause 3.3.3, Chapter 3 (Market Operations) under </w:t>
            </w:r>
            <w:r w:rsidRPr="006818EF">
              <w:rPr>
                <w:rFonts w:ascii="Arial" w:eastAsia="SimSun" w:hAnsi="Arial" w:cs="Arial"/>
                <w:bCs/>
                <w:lang w:eastAsia="zh-CN"/>
              </w:rPr>
              <w:t xml:space="preserve">Annex A of the REM Rules is </w:t>
            </w:r>
            <w:r w:rsidRPr="006818EF">
              <w:rPr>
                <w:rFonts w:ascii="Arial" w:eastAsia="SimSun" w:hAnsi="Arial" w:cs="Arial"/>
                <w:lang w:eastAsia="zh-CN"/>
              </w:rPr>
              <w:t>amended to read as –</w:t>
            </w:r>
          </w:p>
          <w:p w14:paraId="47C992F4" w14:textId="77777777" w:rsidR="006818EF" w:rsidRPr="006818EF" w:rsidRDefault="006818EF" w:rsidP="006818EF">
            <w:pPr>
              <w:ind w:left="360"/>
              <w:contextualSpacing/>
              <w:jc w:val="both"/>
              <w:rPr>
                <w:rFonts w:ascii="Arial" w:eastAsia="SimSun" w:hAnsi="Arial" w:cs="Arial"/>
                <w:lang w:eastAsia="zh-CN"/>
              </w:rPr>
            </w:pPr>
          </w:p>
          <w:p w14:paraId="1B177B9A" w14:textId="77777777" w:rsidR="006818EF" w:rsidRPr="006818EF" w:rsidRDefault="006818EF" w:rsidP="006818EF">
            <w:pPr>
              <w:ind w:left="1418" w:hanging="1134"/>
              <w:contextualSpacing/>
              <w:jc w:val="both"/>
              <w:rPr>
                <w:rFonts w:ascii="Arial" w:eastAsia="SimSun" w:hAnsi="Arial" w:cs="Arial"/>
                <w:lang w:eastAsia="zh-CN"/>
              </w:rPr>
            </w:pPr>
            <w:r w:rsidRPr="006818EF">
              <w:rPr>
                <w:rFonts w:ascii="Arial" w:eastAsia="SimSun" w:hAnsi="Arial" w:cs="Arial"/>
                <w:lang w:eastAsia="zh-CN"/>
              </w:rPr>
              <w:t>“3.2</w:t>
            </w:r>
            <w:r w:rsidRPr="006818EF">
              <w:rPr>
                <w:rFonts w:ascii="Arial" w:eastAsia="SimSun" w:hAnsi="Arial" w:cs="Arial"/>
                <w:lang w:eastAsia="zh-CN"/>
              </w:rPr>
              <w:tab/>
              <w:t>CERTIFICATE TRANSACTIONS</w:t>
            </w:r>
          </w:p>
          <w:p w14:paraId="6EED7811" w14:textId="77777777" w:rsidR="006818EF" w:rsidRPr="006818EF" w:rsidRDefault="006818EF" w:rsidP="006818EF">
            <w:pPr>
              <w:ind w:left="360"/>
              <w:contextualSpacing/>
              <w:jc w:val="both"/>
              <w:rPr>
                <w:rFonts w:ascii="Arial" w:eastAsia="SimSun" w:hAnsi="Arial" w:cs="Arial"/>
                <w:lang w:eastAsia="zh-CN"/>
              </w:rPr>
            </w:pPr>
          </w:p>
          <w:p w14:paraId="27241C10" w14:textId="77777777" w:rsidR="006818EF" w:rsidRPr="006818EF" w:rsidRDefault="006818EF" w:rsidP="006818EF">
            <w:pPr>
              <w:ind w:left="284" w:firstLine="360"/>
              <w:contextualSpacing/>
              <w:jc w:val="both"/>
              <w:rPr>
                <w:rFonts w:ascii="Arial" w:eastAsia="SimSun" w:hAnsi="Arial" w:cs="Arial"/>
                <w:lang w:eastAsia="zh-CN"/>
              </w:rPr>
            </w:pPr>
            <w:r w:rsidRPr="006818EF">
              <w:rPr>
                <w:rFonts w:ascii="Arial" w:eastAsia="SimSun" w:hAnsi="Arial" w:cs="Arial"/>
                <w:lang w:eastAsia="zh-CN"/>
              </w:rPr>
              <w:t>3.3.3</w:t>
            </w:r>
            <w:r w:rsidRPr="006818EF">
              <w:rPr>
                <w:rFonts w:ascii="Arial" w:eastAsia="SimSun" w:hAnsi="Arial" w:cs="Arial"/>
                <w:lang w:eastAsia="zh-CN"/>
              </w:rPr>
              <w:tab/>
              <w:t>Surrendering of RECs for RPS compliance</w:t>
            </w:r>
          </w:p>
          <w:p w14:paraId="2F555D44" w14:textId="77777777" w:rsidR="006818EF" w:rsidRPr="006818EF" w:rsidRDefault="006818EF" w:rsidP="006818EF">
            <w:pPr>
              <w:ind w:left="1004" w:firstLine="436"/>
              <w:contextualSpacing/>
              <w:jc w:val="both"/>
              <w:rPr>
                <w:rFonts w:ascii="Arial" w:eastAsia="SimSun" w:hAnsi="Arial" w:cs="Arial"/>
                <w:lang w:eastAsia="zh-CN"/>
              </w:rPr>
            </w:pPr>
            <w:r w:rsidRPr="006818EF">
              <w:rPr>
                <w:rFonts w:ascii="Arial" w:eastAsia="SimSun" w:hAnsi="Arial" w:cs="Arial"/>
                <w:lang w:eastAsia="zh-CN"/>
              </w:rPr>
              <w:t xml:space="preserve">xxx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 xml:space="preserve"> </w:t>
            </w:r>
            <w:proofErr w:type="spellStart"/>
            <w:r w:rsidRPr="006818EF">
              <w:rPr>
                <w:rFonts w:ascii="Arial" w:eastAsia="SimSun" w:hAnsi="Arial" w:cs="Arial"/>
                <w:lang w:eastAsia="zh-CN"/>
              </w:rPr>
              <w:t>xxx</w:t>
            </w:r>
            <w:proofErr w:type="spellEnd"/>
          </w:p>
          <w:p w14:paraId="78E7D02B" w14:textId="77777777" w:rsidR="006818EF" w:rsidRPr="006818EF" w:rsidRDefault="006818EF" w:rsidP="006818EF">
            <w:pPr>
              <w:contextualSpacing/>
              <w:jc w:val="both"/>
              <w:rPr>
                <w:rFonts w:ascii="Arial" w:eastAsia="SimSun" w:hAnsi="Arial" w:cs="Arial"/>
                <w:lang w:eastAsia="zh-CN"/>
              </w:rPr>
            </w:pPr>
          </w:p>
          <w:p w14:paraId="7029F2FC" w14:textId="77777777" w:rsidR="006818EF" w:rsidRPr="006818EF" w:rsidRDefault="006818EF" w:rsidP="006818EF">
            <w:pPr>
              <w:ind w:left="1004"/>
              <w:contextualSpacing/>
              <w:jc w:val="both"/>
              <w:rPr>
                <w:rFonts w:ascii="Arial" w:eastAsia="Calibri" w:hAnsi="Arial" w:cs="Arial"/>
                <w:bCs/>
                <w:color w:val="000000"/>
                <w:u w:color="000000"/>
              </w:rPr>
            </w:pPr>
            <w:r w:rsidRPr="006818EF">
              <w:rPr>
                <w:rFonts w:ascii="Arial" w:eastAsia="Calibri" w:hAnsi="Arial" w:cs="Arial"/>
                <w:bCs/>
                <w:color w:val="000000"/>
                <w:u w:color="000000"/>
              </w:rPr>
              <w:t>3.3.3.3</w:t>
            </w:r>
            <w:r w:rsidRPr="006818EF">
              <w:rPr>
                <w:rFonts w:ascii="Arial" w:eastAsia="Calibri" w:hAnsi="Arial" w:cs="Arial"/>
                <w:bCs/>
                <w:color w:val="000000"/>
                <w:u w:color="000000"/>
              </w:rPr>
              <w:tab/>
              <w:t xml:space="preserve">If a Mandated Participant surrenders RECs in excess of its </w:t>
            </w:r>
            <w:r w:rsidRPr="006818EF">
              <w:rPr>
                <w:rFonts w:ascii="Arial" w:eastAsia="Calibri" w:hAnsi="Arial" w:cs="Arial"/>
                <w:bCs/>
                <w:i/>
                <w:iCs/>
                <w:color w:val="000000"/>
                <w:u w:color="000000"/>
              </w:rPr>
              <w:t>Annual RPS Obligation</w:t>
            </w:r>
            <w:r w:rsidRPr="006818EF">
              <w:rPr>
                <w:rFonts w:ascii="Arial" w:eastAsia="Calibri" w:hAnsi="Arial" w:cs="Arial"/>
                <w:bCs/>
                <w:color w:val="000000"/>
                <w:u w:color="000000"/>
              </w:rPr>
              <w:t xml:space="preserve"> in respect of an </w:t>
            </w:r>
            <w:r w:rsidRPr="006818EF">
              <w:rPr>
                <w:rFonts w:ascii="Arial" w:eastAsia="Calibri" w:hAnsi="Arial" w:cs="Arial"/>
                <w:bCs/>
                <w:i/>
                <w:iCs/>
                <w:color w:val="000000"/>
                <w:u w:color="000000"/>
              </w:rPr>
              <w:t>RPS Compliance Period</w:t>
            </w:r>
            <w:r w:rsidRPr="006818EF">
              <w:rPr>
                <w:rFonts w:ascii="Arial" w:eastAsia="Calibri" w:hAnsi="Arial" w:cs="Arial"/>
                <w:bCs/>
                <w:color w:val="000000"/>
                <w:u w:color="000000"/>
              </w:rPr>
              <w:t xml:space="preserve">, then the </w:t>
            </w:r>
            <w:r w:rsidRPr="006818EF">
              <w:rPr>
                <w:rFonts w:ascii="Arial" w:eastAsia="Calibri" w:hAnsi="Arial" w:cs="Arial"/>
                <w:bCs/>
                <w:i/>
                <w:iCs/>
                <w:color w:val="000000"/>
                <w:u w:color="000000"/>
              </w:rPr>
              <w:t>Registrar</w:t>
            </w:r>
            <w:r w:rsidRPr="006818EF">
              <w:rPr>
                <w:rFonts w:ascii="Arial" w:eastAsia="Calibri" w:hAnsi="Arial" w:cs="Arial"/>
                <w:bCs/>
                <w:color w:val="000000"/>
                <w:u w:color="000000"/>
              </w:rPr>
              <w:t xml:space="preserve"> shall </w:t>
            </w:r>
            <w:r w:rsidRPr="006818EF">
              <w:rPr>
                <w:rFonts w:ascii="Arial" w:eastAsia="Calibri" w:hAnsi="Arial" w:cs="Arial"/>
                <w:b/>
                <w:color w:val="000000"/>
                <w:u w:val="single" w:color="000000"/>
              </w:rPr>
              <w:t>credit such RECs in favor of the concerned Mandated Participant for trading in the REM</w:t>
            </w:r>
            <w:r w:rsidRPr="006818EF">
              <w:rPr>
                <w:rFonts w:ascii="Arial" w:eastAsia="Calibri" w:hAnsi="Arial" w:cs="Arial"/>
                <w:bCs/>
                <w:color w:val="000000"/>
                <w:u w:color="000000"/>
              </w:rPr>
              <w:t>.</w:t>
            </w:r>
          </w:p>
          <w:p w14:paraId="145BA702" w14:textId="77777777" w:rsidR="006818EF" w:rsidRPr="006818EF" w:rsidRDefault="006818EF" w:rsidP="006818EF">
            <w:pPr>
              <w:ind w:left="284" w:firstLine="360"/>
              <w:contextualSpacing/>
              <w:jc w:val="both"/>
              <w:rPr>
                <w:rFonts w:ascii="Arial" w:eastAsia="Calibri" w:hAnsi="Arial" w:cs="Arial"/>
                <w:bCs/>
                <w:color w:val="000000"/>
                <w:u w:color="000000"/>
              </w:rPr>
            </w:pPr>
          </w:p>
          <w:p w14:paraId="1B22BC23" w14:textId="77777777" w:rsidR="006818EF" w:rsidRPr="006818EF" w:rsidRDefault="006818EF" w:rsidP="006818EF">
            <w:pPr>
              <w:ind w:left="284" w:firstLine="360"/>
              <w:contextualSpacing/>
              <w:jc w:val="both"/>
              <w:rPr>
                <w:rFonts w:ascii="Arial" w:eastAsia="SimSun" w:hAnsi="Arial" w:cs="Arial"/>
                <w:lang w:eastAsia="zh-CN"/>
              </w:rPr>
            </w:pPr>
            <w:r w:rsidRPr="006818EF">
              <w:rPr>
                <w:rFonts w:ascii="Arial" w:eastAsia="SimSun" w:hAnsi="Arial" w:cs="Arial"/>
                <w:lang w:eastAsia="zh-CN"/>
              </w:rPr>
              <w:t xml:space="preserve">xxx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 xml:space="preserve">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w:t>
            </w:r>
          </w:p>
          <w:p w14:paraId="328C9B3C" w14:textId="31105C90" w:rsidR="00C97D84" w:rsidRPr="006818EF" w:rsidRDefault="00C97D84" w:rsidP="00C97D84">
            <w:pPr>
              <w:spacing w:line="276" w:lineRule="auto"/>
              <w:jc w:val="both"/>
              <w:rPr>
                <w:rFonts w:ascii="Arial" w:hAnsi="Arial" w:cs="Arial"/>
              </w:rPr>
            </w:pPr>
          </w:p>
        </w:tc>
        <w:tc>
          <w:tcPr>
            <w:tcW w:w="5144" w:type="dxa"/>
            <w:vAlign w:val="center"/>
          </w:tcPr>
          <w:p w14:paraId="520CE152" w14:textId="77777777" w:rsidR="00C97D84" w:rsidRPr="006818EF" w:rsidRDefault="00C97D84" w:rsidP="008B11AC">
            <w:pPr>
              <w:jc w:val="both"/>
              <w:rPr>
                <w:rFonts w:ascii="Arial" w:hAnsi="Arial" w:cs="Arial"/>
              </w:rPr>
            </w:pPr>
          </w:p>
        </w:tc>
        <w:tc>
          <w:tcPr>
            <w:tcW w:w="4977" w:type="dxa"/>
          </w:tcPr>
          <w:p w14:paraId="0BF9771E" w14:textId="77777777" w:rsidR="00C97D84" w:rsidRPr="006818EF" w:rsidRDefault="00C97D84" w:rsidP="008B11AC">
            <w:pPr>
              <w:jc w:val="both"/>
              <w:rPr>
                <w:rFonts w:ascii="Arial" w:hAnsi="Arial" w:cs="Arial"/>
              </w:rPr>
            </w:pPr>
          </w:p>
        </w:tc>
      </w:tr>
      <w:tr w:rsidR="00C97D84" w:rsidRPr="006818EF" w14:paraId="279555D2" w14:textId="4CFA9344" w:rsidTr="006818EF">
        <w:trPr>
          <w:trHeight w:val="1997"/>
        </w:trPr>
        <w:tc>
          <w:tcPr>
            <w:tcW w:w="4542" w:type="dxa"/>
            <w:vAlign w:val="center"/>
          </w:tcPr>
          <w:p w14:paraId="47EA658E" w14:textId="77777777" w:rsidR="006818EF" w:rsidRPr="006818EF" w:rsidRDefault="006818EF" w:rsidP="006818EF">
            <w:pPr>
              <w:numPr>
                <w:ilvl w:val="0"/>
                <w:numId w:val="52"/>
              </w:numPr>
              <w:ind w:left="318"/>
              <w:contextualSpacing/>
              <w:jc w:val="both"/>
              <w:rPr>
                <w:rFonts w:ascii="Arial" w:eastAsia="SimSun" w:hAnsi="Arial" w:cs="Arial"/>
                <w:lang w:eastAsia="zh-CN"/>
              </w:rPr>
            </w:pPr>
            <w:r w:rsidRPr="006818EF">
              <w:rPr>
                <w:rFonts w:ascii="Arial" w:eastAsia="SimSun" w:hAnsi="Arial" w:cs="Arial"/>
                <w:lang w:eastAsia="zh-CN"/>
              </w:rPr>
              <w:t xml:space="preserve">To revise that the term of the disputed REC should be tolled during the dispute or otherwise extended for an equivalent period, Clause 3.5.1.9, Chapter 3 (Market Operations) under </w:t>
            </w:r>
            <w:r w:rsidRPr="006818EF">
              <w:rPr>
                <w:rFonts w:ascii="Arial" w:eastAsia="SimSun" w:hAnsi="Arial" w:cs="Arial"/>
                <w:bCs/>
                <w:lang w:eastAsia="zh-CN"/>
              </w:rPr>
              <w:t xml:space="preserve">Annex A of the REM Rules is </w:t>
            </w:r>
            <w:r w:rsidRPr="006818EF">
              <w:rPr>
                <w:rFonts w:ascii="Arial" w:eastAsia="SimSun" w:hAnsi="Arial" w:cs="Arial"/>
                <w:lang w:eastAsia="zh-CN"/>
              </w:rPr>
              <w:t>amended to read as –</w:t>
            </w:r>
          </w:p>
          <w:p w14:paraId="0646D847" w14:textId="77777777" w:rsidR="006818EF" w:rsidRPr="006818EF" w:rsidRDefault="006818EF" w:rsidP="006818EF">
            <w:pPr>
              <w:ind w:left="360"/>
              <w:contextualSpacing/>
              <w:jc w:val="both"/>
              <w:rPr>
                <w:rFonts w:ascii="Arial" w:eastAsia="SimSun" w:hAnsi="Arial" w:cs="Arial"/>
                <w:lang w:eastAsia="zh-CN"/>
              </w:rPr>
            </w:pPr>
          </w:p>
          <w:p w14:paraId="66E3BE2F" w14:textId="77777777" w:rsidR="006818EF" w:rsidRPr="006818EF" w:rsidRDefault="006818EF" w:rsidP="006818EF">
            <w:pPr>
              <w:ind w:left="1418" w:hanging="1134"/>
              <w:contextualSpacing/>
              <w:jc w:val="both"/>
              <w:rPr>
                <w:rFonts w:ascii="Arial" w:eastAsia="SimSun" w:hAnsi="Arial" w:cs="Arial"/>
                <w:lang w:eastAsia="zh-CN"/>
              </w:rPr>
            </w:pPr>
            <w:r w:rsidRPr="006818EF">
              <w:rPr>
                <w:rFonts w:ascii="Arial" w:eastAsia="SimSun" w:hAnsi="Arial" w:cs="Arial"/>
                <w:lang w:eastAsia="zh-CN"/>
              </w:rPr>
              <w:t>“3.5</w:t>
            </w:r>
            <w:r w:rsidRPr="006818EF">
              <w:rPr>
                <w:rFonts w:ascii="Arial" w:eastAsia="SimSun" w:hAnsi="Arial" w:cs="Arial"/>
                <w:lang w:eastAsia="zh-CN"/>
              </w:rPr>
              <w:tab/>
              <w:t>DISPUTES</w:t>
            </w:r>
          </w:p>
          <w:p w14:paraId="4A03F939" w14:textId="77777777" w:rsidR="006818EF" w:rsidRPr="006818EF" w:rsidRDefault="006818EF" w:rsidP="006818EF">
            <w:pPr>
              <w:ind w:firstLine="644"/>
              <w:contextualSpacing/>
              <w:jc w:val="both"/>
              <w:rPr>
                <w:rFonts w:ascii="Arial" w:eastAsia="SimSun" w:hAnsi="Arial" w:cs="Arial"/>
                <w:lang w:eastAsia="zh-CN"/>
              </w:rPr>
            </w:pPr>
          </w:p>
          <w:p w14:paraId="157CEBFB" w14:textId="77777777" w:rsidR="006818EF" w:rsidRPr="006818EF" w:rsidRDefault="006818EF" w:rsidP="006818EF">
            <w:pPr>
              <w:ind w:firstLine="644"/>
              <w:contextualSpacing/>
              <w:jc w:val="both"/>
              <w:rPr>
                <w:rFonts w:ascii="Arial" w:eastAsia="SimSun" w:hAnsi="Arial" w:cs="Arial"/>
                <w:lang w:eastAsia="zh-CN"/>
              </w:rPr>
            </w:pPr>
            <w:r w:rsidRPr="006818EF">
              <w:rPr>
                <w:rFonts w:ascii="Arial" w:eastAsia="SimSun" w:hAnsi="Arial" w:cs="Arial"/>
                <w:lang w:eastAsia="zh-CN"/>
              </w:rPr>
              <w:t xml:space="preserve">xxx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 xml:space="preserve"> </w:t>
            </w:r>
            <w:proofErr w:type="spellStart"/>
            <w:r w:rsidRPr="006818EF">
              <w:rPr>
                <w:rFonts w:ascii="Arial" w:eastAsia="SimSun" w:hAnsi="Arial" w:cs="Arial"/>
                <w:lang w:eastAsia="zh-CN"/>
              </w:rPr>
              <w:t>xxx</w:t>
            </w:r>
            <w:proofErr w:type="spellEnd"/>
          </w:p>
          <w:p w14:paraId="7475C1B7" w14:textId="77777777" w:rsidR="006818EF" w:rsidRPr="006818EF" w:rsidRDefault="006818EF" w:rsidP="006818EF">
            <w:pPr>
              <w:ind w:left="360"/>
              <w:contextualSpacing/>
              <w:jc w:val="both"/>
              <w:rPr>
                <w:rFonts w:ascii="Arial" w:eastAsia="SimSun" w:hAnsi="Arial" w:cs="Arial"/>
                <w:lang w:eastAsia="zh-CN"/>
              </w:rPr>
            </w:pPr>
          </w:p>
          <w:p w14:paraId="649578E6" w14:textId="77777777" w:rsidR="006818EF" w:rsidRPr="006818EF" w:rsidRDefault="006818EF" w:rsidP="006818EF">
            <w:pPr>
              <w:ind w:left="644"/>
              <w:contextualSpacing/>
              <w:jc w:val="both"/>
              <w:rPr>
                <w:rFonts w:ascii="Arial" w:eastAsia="SimSun" w:hAnsi="Arial" w:cs="Arial"/>
                <w:lang w:eastAsia="zh-CN"/>
              </w:rPr>
            </w:pPr>
            <w:r w:rsidRPr="006818EF">
              <w:rPr>
                <w:rFonts w:ascii="Arial" w:eastAsia="SimSun" w:hAnsi="Arial" w:cs="Arial"/>
                <w:lang w:eastAsia="zh-CN"/>
              </w:rPr>
              <w:t>3.5.1.9 If a</w:t>
            </w:r>
            <w:r w:rsidRPr="006818EF">
              <w:rPr>
                <w:rFonts w:ascii="Arial" w:eastAsia="SimSun" w:hAnsi="Arial" w:cs="Arial"/>
                <w:b/>
                <w:bCs/>
                <w:u w:val="single"/>
                <w:lang w:eastAsia="zh-CN"/>
              </w:rPr>
              <w:t>n</w:t>
            </w:r>
            <w:r w:rsidRPr="006818EF">
              <w:rPr>
                <w:rFonts w:ascii="Arial" w:eastAsia="SimSun" w:hAnsi="Arial" w:cs="Arial"/>
                <w:lang w:eastAsia="zh-CN"/>
              </w:rPr>
              <w:t xml:space="preserve"> REC is </w:t>
            </w:r>
            <w:r w:rsidRPr="006818EF">
              <w:rPr>
                <w:rFonts w:ascii="Arial" w:eastAsia="SimSun" w:hAnsi="Arial" w:cs="Arial"/>
                <w:b/>
                <w:bCs/>
                <w:u w:val="single"/>
                <w:lang w:eastAsia="zh-CN"/>
              </w:rPr>
              <w:t>put on hold</w:t>
            </w:r>
            <w:r w:rsidRPr="006818EF">
              <w:rPr>
                <w:rFonts w:ascii="Arial" w:eastAsia="SimSun" w:hAnsi="Arial" w:cs="Arial"/>
                <w:lang w:eastAsia="zh-CN"/>
              </w:rPr>
              <w:t xml:space="preserve">, </w:t>
            </w:r>
            <w:r w:rsidRPr="006818EF">
              <w:rPr>
                <w:rFonts w:ascii="Arial" w:eastAsia="SimSun" w:hAnsi="Arial" w:cs="Arial"/>
                <w:b/>
                <w:bCs/>
                <w:u w:val="single"/>
                <w:lang w:eastAsia="zh-CN"/>
              </w:rPr>
              <w:t>its term shall be tolled from the time the Dispute was lodged to the Registrar and until the Dispute has been finally resolved. The remaining term shall commence after the Dispute has been resolved and the prohibition under Clause 3.5.1.8 has been lifted</w:t>
            </w:r>
            <w:r w:rsidRPr="006818EF">
              <w:rPr>
                <w:rFonts w:ascii="Arial" w:eastAsia="SimSun" w:hAnsi="Arial" w:cs="Arial"/>
                <w:lang w:eastAsia="zh-CN"/>
              </w:rPr>
              <w:t>.</w:t>
            </w:r>
          </w:p>
          <w:p w14:paraId="554BED4A" w14:textId="77777777" w:rsidR="006818EF" w:rsidRPr="006818EF" w:rsidRDefault="006818EF" w:rsidP="006818EF">
            <w:pPr>
              <w:ind w:left="644"/>
              <w:contextualSpacing/>
              <w:jc w:val="both"/>
              <w:rPr>
                <w:rFonts w:ascii="Arial" w:eastAsia="Calibri" w:hAnsi="Arial" w:cs="Arial"/>
                <w:bCs/>
                <w:color w:val="000000"/>
                <w:u w:color="000000"/>
              </w:rPr>
            </w:pPr>
          </w:p>
          <w:p w14:paraId="5CDB12A3" w14:textId="77777777" w:rsidR="006818EF" w:rsidRPr="006818EF" w:rsidRDefault="006818EF" w:rsidP="006818EF">
            <w:pPr>
              <w:ind w:left="284" w:firstLine="360"/>
              <w:contextualSpacing/>
              <w:jc w:val="both"/>
              <w:rPr>
                <w:rFonts w:ascii="Arial" w:eastAsia="SimSun" w:hAnsi="Arial" w:cs="Arial"/>
                <w:lang w:eastAsia="zh-CN"/>
              </w:rPr>
            </w:pPr>
            <w:r w:rsidRPr="006818EF">
              <w:rPr>
                <w:rFonts w:ascii="Arial" w:eastAsia="SimSun" w:hAnsi="Arial" w:cs="Arial"/>
                <w:lang w:eastAsia="zh-CN"/>
              </w:rPr>
              <w:t xml:space="preserve">xxx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 xml:space="preserve"> </w:t>
            </w:r>
            <w:proofErr w:type="spellStart"/>
            <w:r w:rsidRPr="006818EF">
              <w:rPr>
                <w:rFonts w:ascii="Arial" w:eastAsia="SimSun" w:hAnsi="Arial" w:cs="Arial"/>
                <w:lang w:eastAsia="zh-CN"/>
              </w:rPr>
              <w:t>xxx</w:t>
            </w:r>
            <w:proofErr w:type="spellEnd"/>
            <w:r w:rsidRPr="006818EF">
              <w:rPr>
                <w:rFonts w:ascii="Arial" w:eastAsia="SimSun" w:hAnsi="Arial" w:cs="Arial"/>
                <w:lang w:eastAsia="zh-CN"/>
              </w:rPr>
              <w:t>”</w:t>
            </w:r>
          </w:p>
          <w:p w14:paraId="65868278" w14:textId="3AF3EF19" w:rsidR="00C97D84" w:rsidRPr="006818EF" w:rsidRDefault="00C97D84" w:rsidP="008B11AC">
            <w:pPr>
              <w:jc w:val="both"/>
              <w:rPr>
                <w:rFonts w:ascii="Arial" w:hAnsi="Arial" w:cs="Arial"/>
              </w:rPr>
            </w:pPr>
          </w:p>
        </w:tc>
        <w:tc>
          <w:tcPr>
            <w:tcW w:w="5144" w:type="dxa"/>
            <w:vAlign w:val="center"/>
          </w:tcPr>
          <w:p w14:paraId="0E6A85A2" w14:textId="77777777" w:rsidR="00C97D84" w:rsidRPr="006818EF" w:rsidRDefault="00C97D84" w:rsidP="008B11AC">
            <w:pPr>
              <w:jc w:val="both"/>
              <w:rPr>
                <w:rFonts w:ascii="Arial" w:hAnsi="Arial" w:cs="Arial"/>
              </w:rPr>
            </w:pPr>
          </w:p>
        </w:tc>
        <w:tc>
          <w:tcPr>
            <w:tcW w:w="4977" w:type="dxa"/>
          </w:tcPr>
          <w:p w14:paraId="43F075AA" w14:textId="77777777" w:rsidR="00C97D84" w:rsidRPr="006818EF" w:rsidRDefault="00C97D84" w:rsidP="008B11AC">
            <w:pPr>
              <w:jc w:val="both"/>
              <w:rPr>
                <w:rFonts w:ascii="Arial" w:hAnsi="Arial" w:cs="Arial"/>
              </w:rPr>
            </w:pPr>
          </w:p>
        </w:tc>
      </w:tr>
      <w:tr w:rsidR="006818EF" w:rsidRPr="006818EF" w14:paraId="4D6D3A65" w14:textId="77777777" w:rsidTr="006818EF">
        <w:trPr>
          <w:trHeight w:val="1997"/>
        </w:trPr>
        <w:tc>
          <w:tcPr>
            <w:tcW w:w="4542" w:type="dxa"/>
            <w:vAlign w:val="center"/>
          </w:tcPr>
          <w:p w14:paraId="54F8109B" w14:textId="211FE81A" w:rsidR="006818EF" w:rsidRPr="006818EF" w:rsidRDefault="006818EF" w:rsidP="006818EF">
            <w:pPr>
              <w:pStyle w:val="p2"/>
              <w:tabs>
                <w:tab w:val="left" w:pos="284"/>
                <w:tab w:val="left" w:pos="567"/>
                <w:tab w:val="left" w:pos="851"/>
                <w:tab w:val="left" w:pos="1134"/>
              </w:tabs>
              <w:jc w:val="both"/>
              <w:rPr>
                <w:rFonts w:ascii="Arial" w:eastAsia="Book Antiqua" w:hAnsi="Arial" w:cs="Arial"/>
                <w:sz w:val="22"/>
                <w:szCs w:val="22"/>
              </w:rPr>
            </w:pPr>
            <w:r w:rsidRPr="006818EF">
              <w:rPr>
                <w:rFonts w:ascii="Arial" w:hAnsi="Arial" w:cs="Arial"/>
                <w:b/>
                <w:bCs/>
                <w:sz w:val="22"/>
                <w:szCs w:val="22"/>
              </w:rPr>
              <w:t>Section 2. Separability Clause</w:t>
            </w:r>
            <w:r w:rsidRPr="006818EF">
              <w:rPr>
                <w:rFonts w:ascii="Arial" w:hAnsi="Arial" w:cs="Arial"/>
                <w:sz w:val="22"/>
                <w:szCs w:val="22"/>
              </w:rPr>
              <w:t>. If any provision of this Circular is declared invalid or unconstitutional, the other provisions not affected thereby shall remain valid and subsisting. </w:t>
            </w:r>
          </w:p>
        </w:tc>
        <w:tc>
          <w:tcPr>
            <w:tcW w:w="5144" w:type="dxa"/>
            <w:vAlign w:val="center"/>
          </w:tcPr>
          <w:p w14:paraId="4BA1E040" w14:textId="77777777" w:rsidR="006818EF" w:rsidRPr="006818EF" w:rsidRDefault="006818EF" w:rsidP="008B11AC">
            <w:pPr>
              <w:jc w:val="both"/>
              <w:rPr>
                <w:rFonts w:ascii="Arial" w:hAnsi="Arial" w:cs="Arial"/>
              </w:rPr>
            </w:pPr>
          </w:p>
        </w:tc>
        <w:tc>
          <w:tcPr>
            <w:tcW w:w="4977" w:type="dxa"/>
          </w:tcPr>
          <w:p w14:paraId="1C24DE34" w14:textId="77777777" w:rsidR="006818EF" w:rsidRPr="006818EF" w:rsidRDefault="006818EF" w:rsidP="008B11AC">
            <w:pPr>
              <w:jc w:val="both"/>
              <w:rPr>
                <w:rFonts w:ascii="Arial" w:hAnsi="Arial" w:cs="Arial"/>
              </w:rPr>
            </w:pPr>
          </w:p>
        </w:tc>
      </w:tr>
      <w:tr w:rsidR="006818EF" w:rsidRPr="006818EF" w14:paraId="59BE99E0" w14:textId="77777777" w:rsidTr="006818EF">
        <w:trPr>
          <w:trHeight w:val="1164"/>
        </w:trPr>
        <w:tc>
          <w:tcPr>
            <w:tcW w:w="4542" w:type="dxa"/>
            <w:vAlign w:val="center"/>
          </w:tcPr>
          <w:p w14:paraId="678B07CB" w14:textId="687E0344" w:rsidR="006818EF" w:rsidRPr="006818EF" w:rsidRDefault="006818EF" w:rsidP="006818EF">
            <w:pPr>
              <w:pStyle w:val="p2"/>
              <w:tabs>
                <w:tab w:val="left" w:pos="284"/>
                <w:tab w:val="left" w:pos="567"/>
                <w:tab w:val="left" w:pos="851"/>
                <w:tab w:val="left" w:pos="1134"/>
              </w:tabs>
              <w:jc w:val="both"/>
              <w:rPr>
                <w:rFonts w:ascii="Arial" w:eastAsia="Book Antiqua" w:hAnsi="Arial" w:cs="Arial"/>
                <w:sz w:val="22"/>
                <w:szCs w:val="22"/>
              </w:rPr>
            </w:pPr>
            <w:r w:rsidRPr="006818EF">
              <w:rPr>
                <w:rFonts w:ascii="Arial" w:hAnsi="Arial" w:cs="Arial"/>
                <w:b/>
                <w:bCs/>
                <w:sz w:val="22"/>
                <w:szCs w:val="22"/>
              </w:rPr>
              <w:t>Section 3. Repealing Clause</w:t>
            </w:r>
            <w:r w:rsidRPr="006818EF">
              <w:rPr>
                <w:rFonts w:ascii="Arial" w:hAnsi="Arial" w:cs="Arial"/>
                <w:sz w:val="22"/>
                <w:szCs w:val="22"/>
              </w:rPr>
              <w:t>. All previous issuances, rules and regulations inconsistent with this Circular are hereby repealed, amended or modified accordingly. </w:t>
            </w:r>
          </w:p>
        </w:tc>
        <w:tc>
          <w:tcPr>
            <w:tcW w:w="5144" w:type="dxa"/>
            <w:vAlign w:val="center"/>
          </w:tcPr>
          <w:p w14:paraId="5BB6E869" w14:textId="77777777" w:rsidR="006818EF" w:rsidRPr="006818EF" w:rsidRDefault="006818EF" w:rsidP="008B11AC">
            <w:pPr>
              <w:jc w:val="both"/>
              <w:rPr>
                <w:rFonts w:ascii="Arial" w:hAnsi="Arial" w:cs="Arial"/>
              </w:rPr>
            </w:pPr>
          </w:p>
        </w:tc>
        <w:tc>
          <w:tcPr>
            <w:tcW w:w="4977" w:type="dxa"/>
          </w:tcPr>
          <w:p w14:paraId="12FEF30B" w14:textId="77777777" w:rsidR="006818EF" w:rsidRPr="006818EF" w:rsidRDefault="006818EF" w:rsidP="008B11AC">
            <w:pPr>
              <w:jc w:val="both"/>
              <w:rPr>
                <w:rFonts w:ascii="Arial" w:hAnsi="Arial" w:cs="Arial"/>
              </w:rPr>
            </w:pPr>
          </w:p>
        </w:tc>
      </w:tr>
      <w:tr w:rsidR="006818EF" w:rsidRPr="006818EF" w14:paraId="537723C5" w14:textId="77777777" w:rsidTr="006818EF">
        <w:trPr>
          <w:trHeight w:val="1846"/>
        </w:trPr>
        <w:tc>
          <w:tcPr>
            <w:tcW w:w="4542" w:type="dxa"/>
            <w:vAlign w:val="center"/>
          </w:tcPr>
          <w:p w14:paraId="49CA8E02" w14:textId="77777777" w:rsidR="006818EF" w:rsidRPr="006818EF" w:rsidRDefault="006818EF" w:rsidP="006818EF">
            <w:pPr>
              <w:pStyle w:val="p2"/>
              <w:tabs>
                <w:tab w:val="left" w:pos="284"/>
                <w:tab w:val="left" w:pos="567"/>
                <w:tab w:val="left" w:pos="851"/>
                <w:tab w:val="left" w:pos="1134"/>
              </w:tabs>
              <w:jc w:val="both"/>
              <w:rPr>
                <w:rFonts w:ascii="Arial" w:eastAsia="Book Antiqua" w:hAnsi="Arial" w:cs="Arial"/>
                <w:sz w:val="22"/>
                <w:szCs w:val="22"/>
              </w:rPr>
            </w:pPr>
            <w:r w:rsidRPr="006818EF">
              <w:rPr>
                <w:rFonts w:ascii="Arial" w:hAnsi="Arial" w:cs="Arial"/>
                <w:b/>
                <w:bCs/>
                <w:sz w:val="22"/>
                <w:szCs w:val="22"/>
              </w:rPr>
              <w:t>Section 4. Effectivity</w:t>
            </w:r>
            <w:r w:rsidRPr="006818EF">
              <w:rPr>
                <w:rFonts w:ascii="Arial" w:hAnsi="Arial" w:cs="Arial"/>
                <w:sz w:val="22"/>
                <w:szCs w:val="22"/>
              </w:rPr>
              <w:t>. This Circular shall take effect fifteen (15) days after publication in at least two (2) newspapers of general circulation.  Copies of this Circular shall be filed with the University of the Philippines Law Center-Office of the National Administrative Register.</w:t>
            </w:r>
          </w:p>
          <w:p w14:paraId="73DC0665" w14:textId="77777777" w:rsidR="006818EF" w:rsidRPr="006818EF" w:rsidRDefault="006818EF" w:rsidP="006818EF">
            <w:pPr>
              <w:contextualSpacing/>
              <w:jc w:val="both"/>
              <w:rPr>
                <w:rFonts w:ascii="Arial" w:eastAsia="SimSun" w:hAnsi="Arial" w:cs="Arial"/>
                <w:lang w:eastAsia="zh-CN"/>
              </w:rPr>
            </w:pPr>
          </w:p>
        </w:tc>
        <w:tc>
          <w:tcPr>
            <w:tcW w:w="5144" w:type="dxa"/>
            <w:vAlign w:val="center"/>
          </w:tcPr>
          <w:p w14:paraId="5AEE486D" w14:textId="77777777" w:rsidR="006818EF" w:rsidRPr="006818EF" w:rsidRDefault="006818EF" w:rsidP="008B11AC">
            <w:pPr>
              <w:jc w:val="both"/>
              <w:rPr>
                <w:rFonts w:ascii="Arial" w:hAnsi="Arial" w:cs="Arial"/>
              </w:rPr>
            </w:pPr>
          </w:p>
        </w:tc>
        <w:tc>
          <w:tcPr>
            <w:tcW w:w="4977" w:type="dxa"/>
          </w:tcPr>
          <w:p w14:paraId="025D61A2" w14:textId="77777777" w:rsidR="006818EF" w:rsidRPr="006818EF" w:rsidRDefault="006818EF" w:rsidP="008B11AC">
            <w:pPr>
              <w:jc w:val="both"/>
              <w:rPr>
                <w:rFonts w:ascii="Arial" w:hAnsi="Arial" w:cs="Arial"/>
              </w:rPr>
            </w:pPr>
          </w:p>
        </w:tc>
      </w:tr>
    </w:tbl>
    <w:p w14:paraId="2F8FCF9D" w14:textId="77777777" w:rsidR="007946DF" w:rsidRPr="00982A93" w:rsidRDefault="007946DF">
      <w:pPr>
        <w:rPr>
          <w:rFonts w:ascii="Arial" w:hAnsi="Arial" w:cs="Arial"/>
        </w:rPr>
      </w:pPr>
    </w:p>
    <w:sectPr w:rsidR="007946DF" w:rsidRPr="00982A93" w:rsidSect="000B2C94">
      <w:headerReference w:type="default" r:id="rId8"/>
      <w:footerReference w:type="default" r:id="rId9"/>
      <w:pgSz w:w="18720" w:h="12240" w:orient="landscape" w:code="258"/>
      <w:pgMar w:top="720" w:right="720" w:bottom="57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3B65" w14:textId="77777777" w:rsidR="007F722C" w:rsidRDefault="007F722C">
      <w:pPr>
        <w:spacing w:after="0" w:line="240" w:lineRule="auto"/>
      </w:pPr>
      <w:r>
        <w:separator/>
      </w:r>
    </w:p>
  </w:endnote>
  <w:endnote w:type="continuationSeparator" w:id="0">
    <w:p w14:paraId="7367F1D5" w14:textId="77777777" w:rsidR="007F722C" w:rsidRDefault="007F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Helvetica Neue">
    <w:altName w:val="Sylfae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575809"/>
      <w:docPartObj>
        <w:docPartGallery w:val="Page Numbers (Bottom of Page)"/>
        <w:docPartUnique/>
      </w:docPartObj>
    </w:sdtPr>
    <w:sdtEndPr/>
    <w:sdtContent>
      <w:sdt>
        <w:sdtPr>
          <w:id w:val="1728636285"/>
          <w:docPartObj>
            <w:docPartGallery w:val="Page Numbers (Top of Page)"/>
            <w:docPartUnique/>
          </w:docPartObj>
        </w:sdtPr>
        <w:sdtEndPr/>
        <w:sdtContent>
          <w:p w14:paraId="6C45E34B" w14:textId="77777777" w:rsidR="009A5A2E" w:rsidRDefault="009A5A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502DA0E4" w14:textId="77777777" w:rsidR="009A5A2E" w:rsidRDefault="009A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8058" w14:textId="77777777" w:rsidR="007F722C" w:rsidRDefault="007F722C">
      <w:pPr>
        <w:spacing w:after="0" w:line="240" w:lineRule="auto"/>
      </w:pPr>
      <w:r>
        <w:separator/>
      </w:r>
    </w:p>
  </w:footnote>
  <w:footnote w:type="continuationSeparator" w:id="0">
    <w:p w14:paraId="7DEF61D1" w14:textId="77777777" w:rsidR="007F722C" w:rsidRDefault="007F7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D617" w14:textId="77777777" w:rsidR="009A5A2E" w:rsidRPr="00621869" w:rsidRDefault="009A5A2E">
    <w:pPr>
      <w:pStyle w:val="Header"/>
      <w:rPr>
        <w:rFonts w:ascii="Arial" w:hAnsi="Arial" w:cs="Arial"/>
        <w:b/>
        <w:bCs/>
        <w:lang w:val="en-PH"/>
      </w:rPr>
    </w:pPr>
    <w:r>
      <w:rPr>
        <w:rFonts w:ascii="Arial" w:hAnsi="Arial" w:cs="Arial"/>
        <w:b/>
        <w:bCs/>
        <w:lang w:val="en-PH"/>
      </w:rPr>
      <w:t>Prescribed template for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3CB065"/>
    <w:multiLevelType w:val="hybridMultilevel"/>
    <w:tmpl w:val="BE374A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684D02"/>
    <w:multiLevelType w:val="hybridMultilevel"/>
    <w:tmpl w:val="2772A2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B3CF7"/>
    <w:multiLevelType w:val="hybridMultilevel"/>
    <w:tmpl w:val="4634C95E"/>
    <w:lvl w:ilvl="0" w:tplc="C5CA66CE">
      <w:numFmt w:val="bullet"/>
      <w:lvlText w:val=""/>
      <w:lvlJc w:val="left"/>
      <w:pPr>
        <w:ind w:left="605" w:hanging="284"/>
      </w:pPr>
      <w:rPr>
        <w:rFonts w:ascii="Wingdings" w:eastAsia="Wingdings" w:hAnsi="Wingdings" w:cs="Wingdings" w:hint="default"/>
        <w:w w:val="100"/>
        <w:sz w:val="22"/>
        <w:szCs w:val="22"/>
        <w:lang w:val="en-US" w:eastAsia="en-US" w:bidi="ar-SA"/>
      </w:rPr>
    </w:lvl>
    <w:lvl w:ilvl="1" w:tplc="72407850">
      <w:numFmt w:val="bullet"/>
      <w:lvlText w:val="•"/>
      <w:lvlJc w:val="left"/>
      <w:pPr>
        <w:ind w:left="1237" w:hanging="284"/>
      </w:pPr>
      <w:rPr>
        <w:rFonts w:hint="default"/>
        <w:lang w:val="en-US" w:eastAsia="en-US" w:bidi="ar-SA"/>
      </w:rPr>
    </w:lvl>
    <w:lvl w:ilvl="2" w:tplc="028E6E98">
      <w:numFmt w:val="bullet"/>
      <w:lvlText w:val="•"/>
      <w:lvlJc w:val="left"/>
      <w:pPr>
        <w:ind w:left="1875" w:hanging="284"/>
      </w:pPr>
      <w:rPr>
        <w:rFonts w:hint="default"/>
        <w:lang w:val="en-US" w:eastAsia="en-US" w:bidi="ar-SA"/>
      </w:rPr>
    </w:lvl>
    <w:lvl w:ilvl="3" w:tplc="28B4F9FC">
      <w:numFmt w:val="bullet"/>
      <w:lvlText w:val="•"/>
      <w:lvlJc w:val="left"/>
      <w:pPr>
        <w:ind w:left="2513" w:hanging="284"/>
      </w:pPr>
      <w:rPr>
        <w:rFonts w:hint="default"/>
        <w:lang w:val="en-US" w:eastAsia="en-US" w:bidi="ar-SA"/>
      </w:rPr>
    </w:lvl>
    <w:lvl w:ilvl="4" w:tplc="F98E85BE">
      <w:numFmt w:val="bullet"/>
      <w:lvlText w:val="•"/>
      <w:lvlJc w:val="left"/>
      <w:pPr>
        <w:ind w:left="3151" w:hanging="284"/>
      </w:pPr>
      <w:rPr>
        <w:rFonts w:hint="default"/>
        <w:lang w:val="en-US" w:eastAsia="en-US" w:bidi="ar-SA"/>
      </w:rPr>
    </w:lvl>
    <w:lvl w:ilvl="5" w:tplc="2ECA89FA">
      <w:numFmt w:val="bullet"/>
      <w:lvlText w:val="•"/>
      <w:lvlJc w:val="left"/>
      <w:pPr>
        <w:ind w:left="3789" w:hanging="284"/>
      </w:pPr>
      <w:rPr>
        <w:rFonts w:hint="default"/>
        <w:lang w:val="en-US" w:eastAsia="en-US" w:bidi="ar-SA"/>
      </w:rPr>
    </w:lvl>
    <w:lvl w:ilvl="6" w:tplc="AB9E5632">
      <w:numFmt w:val="bullet"/>
      <w:lvlText w:val="•"/>
      <w:lvlJc w:val="left"/>
      <w:pPr>
        <w:ind w:left="4427" w:hanging="284"/>
      </w:pPr>
      <w:rPr>
        <w:rFonts w:hint="default"/>
        <w:lang w:val="en-US" w:eastAsia="en-US" w:bidi="ar-SA"/>
      </w:rPr>
    </w:lvl>
    <w:lvl w:ilvl="7" w:tplc="18FAB3DE">
      <w:numFmt w:val="bullet"/>
      <w:lvlText w:val="•"/>
      <w:lvlJc w:val="left"/>
      <w:pPr>
        <w:ind w:left="5065" w:hanging="284"/>
      </w:pPr>
      <w:rPr>
        <w:rFonts w:hint="default"/>
        <w:lang w:val="en-US" w:eastAsia="en-US" w:bidi="ar-SA"/>
      </w:rPr>
    </w:lvl>
    <w:lvl w:ilvl="8" w:tplc="F7202942">
      <w:numFmt w:val="bullet"/>
      <w:lvlText w:val="•"/>
      <w:lvlJc w:val="left"/>
      <w:pPr>
        <w:ind w:left="5703" w:hanging="284"/>
      </w:pPr>
      <w:rPr>
        <w:rFonts w:hint="default"/>
        <w:lang w:val="en-US" w:eastAsia="en-US" w:bidi="ar-SA"/>
      </w:rPr>
    </w:lvl>
  </w:abstractNum>
  <w:abstractNum w:abstractNumId="3" w15:restartNumberingAfterBreak="0">
    <w:nsid w:val="05083745"/>
    <w:multiLevelType w:val="hybridMultilevel"/>
    <w:tmpl w:val="61A09B5C"/>
    <w:lvl w:ilvl="0" w:tplc="16C265AE">
      <w:start w:val="1"/>
      <w:numFmt w:val="lowerLetter"/>
      <w:lvlText w:val="(%1)"/>
      <w:lvlJc w:val="left"/>
      <w:pPr>
        <w:ind w:left="2160" w:hanging="72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 w15:restartNumberingAfterBreak="0">
    <w:nsid w:val="06BC7DC3"/>
    <w:multiLevelType w:val="multilevel"/>
    <w:tmpl w:val="1170716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A5168B"/>
    <w:multiLevelType w:val="multilevel"/>
    <w:tmpl w:val="FF005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8D4451"/>
    <w:multiLevelType w:val="multilevel"/>
    <w:tmpl w:val="4A168C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4BC1725"/>
    <w:multiLevelType w:val="hybridMultilevel"/>
    <w:tmpl w:val="145A2DBE"/>
    <w:lvl w:ilvl="0" w:tplc="5D9A3A8C">
      <w:numFmt w:val="bullet"/>
      <w:lvlText w:val=""/>
      <w:lvlJc w:val="left"/>
      <w:pPr>
        <w:ind w:left="825" w:hanging="224"/>
      </w:pPr>
      <w:rPr>
        <w:rFonts w:ascii="Symbol" w:eastAsia="Symbol" w:hAnsi="Symbol" w:cs="Symbol" w:hint="default"/>
        <w:w w:val="100"/>
        <w:sz w:val="22"/>
        <w:szCs w:val="22"/>
        <w:lang w:val="en-US" w:eastAsia="en-US" w:bidi="en-US"/>
      </w:rPr>
    </w:lvl>
    <w:lvl w:ilvl="1" w:tplc="8E7C9D1A">
      <w:numFmt w:val="bullet"/>
      <w:lvlText w:val="•"/>
      <w:lvlJc w:val="left"/>
      <w:pPr>
        <w:ind w:left="1176" w:hanging="224"/>
      </w:pPr>
      <w:rPr>
        <w:rFonts w:hint="default"/>
        <w:lang w:val="en-US" w:eastAsia="en-US" w:bidi="en-US"/>
      </w:rPr>
    </w:lvl>
    <w:lvl w:ilvl="2" w:tplc="8006C3F0">
      <w:numFmt w:val="bullet"/>
      <w:lvlText w:val="•"/>
      <w:lvlJc w:val="left"/>
      <w:pPr>
        <w:ind w:left="1532" w:hanging="224"/>
      </w:pPr>
      <w:rPr>
        <w:rFonts w:hint="default"/>
        <w:lang w:val="en-US" w:eastAsia="en-US" w:bidi="en-US"/>
      </w:rPr>
    </w:lvl>
    <w:lvl w:ilvl="3" w:tplc="4A9A6F78">
      <w:numFmt w:val="bullet"/>
      <w:lvlText w:val="•"/>
      <w:lvlJc w:val="left"/>
      <w:pPr>
        <w:ind w:left="1888" w:hanging="224"/>
      </w:pPr>
      <w:rPr>
        <w:rFonts w:hint="default"/>
        <w:lang w:val="en-US" w:eastAsia="en-US" w:bidi="en-US"/>
      </w:rPr>
    </w:lvl>
    <w:lvl w:ilvl="4" w:tplc="BF3E6684">
      <w:numFmt w:val="bullet"/>
      <w:lvlText w:val="•"/>
      <w:lvlJc w:val="left"/>
      <w:pPr>
        <w:ind w:left="2245" w:hanging="224"/>
      </w:pPr>
      <w:rPr>
        <w:rFonts w:hint="default"/>
        <w:lang w:val="en-US" w:eastAsia="en-US" w:bidi="en-US"/>
      </w:rPr>
    </w:lvl>
    <w:lvl w:ilvl="5" w:tplc="2D628E4C">
      <w:numFmt w:val="bullet"/>
      <w:lvlText w:val="•"/>
      <w:lvlJc w:val="left"/>
      <w:pPr>
        <w:ind w:left="2601" w:hanging="224"/>
      </w:pPr>
      <w:rPr>
        <w:rFonts w:hint="default"/>
        <w:lang w:val="en-US" w:eastAsia="en-US" w:bidi="en-US"/>
      </w:rPr>
    </w:lvl>
    <w:lvl w:ilvl="6" w:tplc="710425B4">
      <w:numFmt w:val="bullet"/>
      <w:lvlText w:val="•"/>
      <w:lvlJc w:val="left"/>
      <w:pPr>
        <w:ind w:left="2957" w:hanging="224"/>
      </w:pPr>
      <w:rPr>
        <w:rFonts w:hint="default"/>
        <w:lang w:val="en-US" w:eastAsia="en-US" w:bidi="en-US"/>
      </w:rPr>
    </w:lvl>
    <w:lvl w:ilvl="7" w:tplc="B378BA7A">
      <w:numFmt w:val="bullet"/>
      <w:lvlText w:val="•"/>
      <w:lvlJc w:val="left"/>
      <w:pPr>
        <w:ind w:left="3314" w:hanging="224"/>
      </w:pPr>
      <w:rPr>
        <w:rFonts w:hint="default"/>
        <w:lang w:val="en-US" w:eastAsia="en-US" w:bidi="en-US"/>
      </w:rPr>
    </w:lvl>
    <w:lvl w:ilvl="8" w:tplc="539AA068">
      <w:numFmt w:val="bullet"/>
      <w:lvlText w:val="•"/>
      <w:lvlJc w:val="left"/>
      <w:pPr>
        <w:ind w:left="3670" w:hanging="224"/>
      </w:pPr>
      <w:rPr>
        <w:rFonts w:hint="default"/>
        <w:lang w:val="en-US" w:eastAsia="en-US" w:bidi="en-US"/>
      </w:rPr>
    </w:lvl>
  </w:abstractNum>
  <w:abstractNum w:abstractNumId="8" w15:restartNumberingAfterBreak="0">
    <w:nsid w:val="17AC5AC1"/>
    <w:multiLevelType w:val="multilevel"/>
    <w:tmpl w:val="E612D36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68455E"/>
    <w:multiLevelType w:val="multilevel"/>
    <w:tmpl w:val="CC86A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185892"/>
    <w:multiLevelType w:val="hybridMultilevel"/>
    <w:tmpl w:val="54084574"/>
    <w:lvl w:ilvl="0" w:tplc="09BEF9CC">
      <w:numFmt w:val="bullet"/>
      <w:lvlText w:val=""/>
      <w:lvlJc w:val="left"/>
      <w:pPr>
        <w:ind w:left="605" w:hanging="284"/>
      </w:pPr>
      <w:rPr>
        <w:rFonts w:ascii="Wingdings" w:eastAsia="Wingdings" w:hAnsi="Wingdings" w:cs="Wingdings" w:hint="default"/>
        <w:w w:val="100"/>
        <w:sz w:val="22"/>
        <w:szCs w:val="22"/>
        <w:lang w:val="en-US" w:eastAsia="en-US" w:bidi="ar-SA"/>
      </w:rPr>
    </w:lvl>
    <w:lvl w:ilvl="1" w:tplc="C2C6A1E4">
      <w:numFmt w:val="bullet"/>
      <w:lvlText w:val="•"/>
      <w:lvlJc w:val="left"/>
      <w:pPr>
        <w:ind w:left="1237" w:hanging="284"/>
      </w:pPr>
      <w:rPr>
        <w:rFonts w:hint="default"/>
        <w:lang w:val="en-US" w:eastAsia="en-US" w:bidi="ar-SA"/>
      </w:rPr>
    </w:lvl>
    <w:lvl w:ilvl="2" w:tplc="24F29AB0">
      <w:numFmt w:val="bullet"/>
      <w:lvlText w:val="•"/>
      <w:lvlJc w:val="left"/>
      <w:pPr>
        <w:ind w:left="1875" w:hanging="284"/>
      </w:pPr>
      <w:rPr>
        <w:rFonts w:hint="default"/>
        <w:lang w:val="en-US" w:eastAsia="en-US" w:bidi="ar-SA"/>
      </w:rPr>
    </w:lvl>
    <w:lvl w:ilvl="3" w:tplc="BA4EF85E">
      <w:numFmt w:val="bullet"/>
      <w:lvlText w:val="•"/>
      <w:lvlJc w:val="left"/>
      <w:pPr>
        <w:ind w:left="2513" w:hanging="284"/>
      </w:pPr>
      <w:rPr>
        <w:rFonts w:hint="default"/>
        <w:lang w:val="en-US" w:eastAsia="en-US" w:bidi="ar-SA"/>
      </w:rPr>
    </w:lvl>
    <w:lvl w:ilvl="4" w:tplc="B5447D7E">
      <w:numFmt w:val="bullet"/>
      <w:lvlText w:val="•"/>
      <w:lvlJc w:val="left"/>
      <w:pPr>
        <w:ind w:left="3151" w:hanging="284"/>
      </w:pPr>
      <w:rPr>
        <w:rFonts w:hint="default"/>
        <w:lang w:val="en-US" w:eastAsia="en-US" w:bidi="ar-SA"/>
      </w:rPr>
    </w:lvl>
    <w:lvl w:ilvl="5" w:tplc="DFF203D8">
      <w:numFmt w:val="bullet"/>
      <w:lvlText w:val="•"/>
      <w:lvlJc w:val="left"/>
      <w:pPr>
        <w:ind w:left="3789" w:hanging="284"/>
      </w:pPr>
      <w:rPr>
        <w:rFonts w:hint="default"/>
        <w:lang w:val="en-US" w:eastAsia="en-US" w:bidi="ar-SA"/>
      </w:rPr>
    </w:lvl>
    <w:lvl w:ilvl="6" w:tplc="D720756A">
      <w:numFmt w:val="bullet"/>
      <w:lvlText w:val="•"/>
      <w:lvlJc w:val="left"/>
      <w:pPr>
        <w:ind w:left="4427" w:hanging="284"/>
      </w:pPr>
      <w:rPr>
        <w:rFonts w:hint="default"/>
        <w:lang w:val="en-US" w:eastAsia="en-US" w:bidi="ar-SA"/>
      </w:rPr>
    </w:lvl>
    <w:lvl w:ilvl="7" w:tplc="0860AE0A">
      <w:numFmt w:val="bullet"/>
      <w:lvlText w:val="•"/>
      <w:lvlJc w:val="left"/>
      <w:pPr>
        <w:ind w:left="5065" w:hanging="284"/>
      </w:pPr>
      <w:rPr>
        <w:rFonts w:hint="default"/>
        <w:lang w:val="en-US" w:eastAsia="en-US" w:bidi="ar-SA"/>
      </w:rPr>
    </w:lvl>
    <w:lvl w:ilvl="8" w:tplc="33A8168C">
      <w:numFmt w:val="bullet"/>
      <w:lvlText w:val="•"/>
      <w:lvlJc w:val="left"/>
      <w:pPr>
        <w:ind w:left="5703" w:hanging="284"/>
      </w:pPr>
      <w:rPr>
        <w:rFonts w:hint="default"/>
        <w:lang w:val="en-US" w:eastAsia="en-US" w:bidi="ar-SA"/>
      </w:rPr>
    </w:lvl>
  </w:abstractNum>
  <w:abstractNum w:abstractNumId="11" w15:restartNumberingAfterBreak="0">
    <w:nsid w:val="1D8821FE"/>
    <w:multiLevelType w:val="multilevel"/>
    <w:tmpl w:val="78549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DD4DAB"/>
    <w:multiLevelType w:val="multilevel"/>
    <w:tmpl w:val="9898A1DE"/>
    <w:lvl w:ilvl="0">
      <w:start w:val="6"/>
      <w:numFmt w:val="decimal"/>
      <w:lvlText w:val="%1"/>
      <w:lvlJc w:val="left"/>
      <w:pPr>
        <w:ind w:left="107" w:hanging="552"/>
      </w:pPr>
      <w:rPr>
        <w:rFonts w:hint="default"/>
        <w:lang w:val="en-US" w:eastAsia="en-US" w:bidi="en-US"/>
      </w:rPr>
    </w:lvl>
    <w:lvl w:ilvl="1">
      <w:start w:val="2"/>
      <w:numFmt w:val="decimal"/>
      <w:lvlText w:val="%1.%2"/>
      <w:lvlJc w:val="left"/>
      <w:pPr>
        <w:ind w:left="107" w:hanging="552"/>
      </w:pPr>
      <w:rPr>
        <w:rFonts w:hint="default"/>
        <w:lang w:val="en-US" w:eastAsia="en-US" w:bidi="en-US"/>
      </w:rPr>
    </w:lvl>
    <w:lvl w:ilvl="2">
      <w:start w:val="1"/>
      <w:numFmt w:val="decimal"/>
      <w:lvlText w:val="%1.%2.%3"/>
      <w:lvlJc w:val="left"/>
      <w:pPr>
        <w:ind w:left="107" w:hanging="552"/>
      </w:pPr>
      <w:rPr>
        <w:rFonts w:ascii="Arial" w:eastAsia="Arial" w:hAnsi="Arial" w:cs="Arial" w:hint="default"/>
        <w:w w:val="100"/>
        <w:sz w:val="22"/>
        <w:szCs w:val="22"/>
        <w:lang w:val="en-US" w:eastAsia="en-US" w:bidi="en-US"/>
      </w:rPr>
    </w:lvl>
    <w:lvl w:ilvl="3">
      <w:numFmt w:val="bullet"/>
      <w:lvlText w:val="•"/>
      <w:lvlJc w:val="left"/>
      <w:pPr>
        <w:ind w:left="1797" w:hanging="552"/>
      </w:pPr>
      <w:rPr>
        <w:rFonts w:hint="default"/>
        <w:lang w:val="en-US" w:eastAsia="en-US" w:bidi="en-US"/>
      </w:rPr>
    </w:lvl>
    <w:lvl w:ilvl="4">
      <w:numFmt w:val="bullet"/>
      <w:lvlText w:val="•"/>
      <w:lvlJc w:val="left"/>
      <w:pPr>
        <w:ind w:left="2363" w:hanging="552"/>
      </w:pPr>
      <w:rPr>
        <w:rFonts w:hint="default"/>
        <w:lang w:val="en-US" w:eastAsia="en-US" w:bidi="en-US"/>
      </w:rPr>
    </w:lvl>
    <w:lvl w:ilvl="5">
      <w:numFmt w:val="bullet"/>
      <w:lvlText w:val="•"/>
      <w:lvlJc w:val="left"/>
      <w:pPr>
        <w:ind w:left="2929" w:hanging="552"/>
      </w:pPr>
      <w:rPr>
        <w:rFonts w:hint="default"/>
        <w:lang w:val="en-US" w:eastAsia="en-US" w:bidi="en-US"/>
      </w:rPr>
    </w:lvl>
    <w:lvl w:ilvl="6">
      <w:numFmt w:val="bullet"/>
      <w:lvlText w:val="•"/>
      <w:lvlJc w:val="left"/>
      <w:pPr>
        <w:ind w:left="3495" w:hanging="552"/>
      </w:pPr>
      <w:rPr>
        <w:rFonts w:hint="default"/>
        <w:lang w:val="en-US" w:eastAsia="en-US" w:bidi="en-US"/>
      </w:rPr>
    </w:lvl>
    <w:lvl w:ilvl="7">
      <w:numFmt w:val="bullet"/>
      <w:lvlText w:val="•"/>
      <w:lvlJc w:val="left"/>
      <w:pPr>
        <w:ind w:left="4061" w:hanging="552"/>
      </w:pPr>
      <w:rPr>
        <w:rFonts w:hint="default"/>
        <w:lang w:val="en-US" w:eastAsia="en-US" w:bidi="en-US"/>
      </w:rPr>
    </w:lvl>
    <w:lvl w:ilvl="8">
      <w:numFmt w:val="bullet"/>
      <w:lvlText w:val="•"/>
      <w:lvlJc w:val="left"/>
      <w:pPr>
        <w:ind w:left="4627" w:hanging="552"/>
      </w:pPr>
      <w:rPr>
        <w:rFonts w:hint="default"/>
        <w:lang w:val="en-US" w:eastAsia="en-US" w:bidi="en-US"/>
      </w:rPr>
    </w:lvl>
  </w:abstractNum>
  <w:abstractNum w:abstractNumId="13" w15:restartNumberingAfterBreak="0">
    <w:nsid w:val="21E80C4B"/>
    <w:multiLevelType w:val="hybridMultilevel"/>
    <w:tmpl w:val="B68CA27A"/>
    <w:lvl w:ilvl="0" w:tplc="C21E8304">
      <w:start w:val="1"/>
      <w:numFmt w:val="lowerLetter"/>
      <w:lvlText w:val="(%1)"/>
      <w:lvlJc w:val="left"/>
      <w:pPr>
        <w:ind w:left="435" w:hanging="331"/>
      </w:pPr>
      <w:rPr>
        <w:rFonts w:hint="default"/>
        <w:w w:val="100"/>
        <w:lang w:val="en-US" w:eastAsia="en-US" w:bidi="en-US"/>
      </w:rPr>
    </w:lvl>
    <w:lvl w:ilvl="1" w:tplc="BB7E47F6">
      <w:numFmt w:val="bullet"/>
      <w:lvlText w:val=""/>
      <w:lvlJc w:val="left"/>
      <w:pPr>
        <w:ind w:left="824" w:hanging="360"/>
      </w:pPr>
      <w:rPr>
        <w:rFonts w:ascii="Wingdings" w:eastAsia="Wingdings" w:hAnsi="Wingdings" w:cs="Wingdings" w:hint="default"/>
        <w:w w:val="100"/>
        <w:sz w:val="22"/>
        <w:szCs w:val="22"/>
        <w:lang w:val="en-US" w:eastAsia="en-US" w:bidi="en-US"/>
      </w:rPr>
    </w:lvl>
    <w:lvl w:ilvl="2" w:tplc="3E9071B8">
      <w:numFmt w:val="bullet"/>
      <w:lvlText w:val="•"/>
      <w:lvlJc w:val="left"/>
      <w:pPr>
        <w:ind w:left="1504" w:hanging="360"/>
      </w:pPr>
      <w:rPr>
        <w:rFonts w:hint="default"/>
        <w:lang w:val="en-US" w:eastAsia="en-US" w:bidi="en-US"/>
      </w:rPr>
    </w:lvl>
    <w:lvl w:ilvl="3" w:tplc="225EF116">
      <w:numFmt w:val="bullet"/>
      <w:lvlText w:val="•"/>
      <w:lvlJc w:val="left"/>
      <w:pPr>
        <w:ind w:left="2189" w:hanging="360"/>
      </w:pPr>
      <w:rPr>
        <w:rFonts w:hint="default"/>
        <w:lang w:val="en-US" w:eastAsia="en-US" w:bidi="en-US"/>
      </w:rPr>
    </w:lvl>
    <w:lvl w:ilvl="4" w:tplc="9E68718A">
      <w:numFmt w:val="bullet"/>
      <w:lvlText w:val="•"/>
      <w:lvlJc w:val="left"/>
      <w:pPr>
        <w:ind w:left="2874" w:hanging="360"/>
      </w:pPr>
      <w:rPr>
        <w:rFonts w:hint="default"/>
        <w:lang w:val="en-US" w:eastAsia="en-US" w:bidi="en-US"/>
      </w:rPr>
    </w:lvl>
    <w:lvl w:ilvl="5" w:tplc="361A1210">
      <w:numFmt w:val="bullet"/>
      <w:lvlText w:val="•"/>
      <w:lvlJc w:val="left"/>
      <w:pPr>
        <w:ind w:left="3558" w:hanging="360"/>
      </w:pPr>
      <w:rPr>
        <w:rFonts w:hint="default"/>
        <w:lang w:val="en-US" w:eastAsia="en-US" w:bidi="en-US"/>
      </w:rPr>
    </w:lvl>
    <w:lvl w:ilvl="6" w:tplc="2D6C17DC">
      <w:numFmt w:val="bullet"/>
      <w:lvlText w:val="•"/>
      <w:lvlJc w:val="left"/>
      <w:pPr>
        <w:ind w:left="4243" w:hanging="360"/>
      </w:pPr>
      <w:rPr>
        <w:rFonts w:hint="default"/>
        <w:lang w:val="en-US" w:eastAsia="en-US" w:bidi="en-US"/>
      </w:rPr>
    </w:lvl>
    <w:lvl w:ilvl="7" w:tplc="C5D0445E">
      <w:numFmt w:val="bullet"/>
      <w:lvlText w:val="•"/>
      <w:lvlJc w:val="left"/>
      <w:pPr>
        <w:ind w:left="4928" w:hanging="360"/>
      </w:pPr>
      <w:rPr>
        <w:rFonts w:hint="default"/>
        <w:lang w:val="en-US" w:eastAsia="en-US" w:bidi="en-US"/>
      </w:rPr>
    </w:lvl>
    <w:lvl w:ilvl="8" w:tplc="2144702A">
      <w:numFmt w:val="bullet"/>
      <w:lvlText w:val="•"/>
      <w:lvlJc w:val="left"/>
      <w:pPr>
        <w:ind w:left="5612" w:hanging="360"/>
      </w:pPr>
      <w:rPr>
        <w:rFonts w:hint="default"/>
        <w:lang w:val="en-US" w:eastAsia="en-US" w:bidi="en-US"/>
      </w:rPr>
    </w:lvl>
  </w:abstractNum>
  <w:abstractNum w:abstractNumId="14" w15:restartNumberingAfterBreak="0">
    <w:nsid w:val="24F03D37"/>
    <w:multiLevelType w:val="hybridMultilevel"/>
    <w:tmpl w:val="2C5AFD94"/>
    <w:lvl w:ilvl="0" w:tplc="CA1E75A0">
      <w:numFmt w:val="bullet"/>
      <w:lvlText w:val=""/>
      <w:lvlJc w:val="left"/>
      <w:pPr>
        <w:ind w:left="825" w:hanging="360"/>
      </w:pPr>
      <w:rPr>
        <w:rFonts w:ascii="Wingdings" w:eastAsia="Wingdings" w:hAnsi="Wingdings" w:cs="Wingdings" w:hint="default"/>
        <w:w w:val="100"/>
        <w:sz w:val="22"/>
        <w:szCs w:val="22"/>
        <w:lang w:val="en-US" w:eastAsia="en-US" w:bidi="ar-SA"/>
      </w:rPr>
    </w:lvl>
    <w:lvl w:ilvl="1" w:tplc="F0B4F384">
      <w:numFmt w:val="bullet"/>
      <w:lvlText w:val="•"/>
      <w:lvlJc w:val="left"/>
      <w:pPr>
        <w:ind w:left="1435" w:hanging="360"/>
      </w:pPr>
      <w:rPr>
        <w:rFonts w:hint="default"/>
        <w:lang w:val="en-US" w:eastAsia="en-US" w:bidi="ar-SA"/>
      </w:rPr>
    </w:lvl>
    <w:lvl w:ilvl="2" w:tplc="A0CE775C">
      <w:numFmt w:val="bullet"/>
      <w:lvlText w:val="•"/>
      <w:lvlJc w:val="left"/>
      <w:pPr>
        <w:ind w:left="2051" w:hanging="360"/>
      </w:pPr>
      <w:rPr>
        <w:rFonts w:hint="default"/>
        <w:lang w:val="en-US" w:eastAsia="en-US" w:bidi="ar-SA"/>
      </w:rPr>
    </w:lvl>
    <w:lvl w:ilvl="3" w:tplc="9CB66122">
      <w:numFmt w:val="bullet"/>
      <w:lvlText w:val="•"/>
      <w:lvlJc w:val="left"/>
      <w:pPr>
        <w:ind w:left="2667" w:hanging="360"/>
      </w:pPr>
      <w:rPr>
        <w:rFonts w:hint="default"/>
        <w:lang w:val="en-US" w:eastAsia="en-US" w:bidi="ar-SA"/>
      </w:rPr>
    </w:lvl>
    <w:lvl w:ilvl="4" w:tplc="AA02BBB2">
      <w:numFmt w:val="bullet"/>
      <w:lvlText w:val="•"/>
      <w:lvlJc w:val="left"/>
      <w:pPr>
        <w:ind w:left="3283" w:hanging="360"/>
      </w:pPr>
      <w:rPr>
        <w:rFonts w:hint="default"/>
        <w:lang w:val="en-US" w:eastAsia="en-US" w:bidi="ar-SA"/>
      </w:rPr>
    </w:lvl>
    <w:lvl w:ilvl="5" w:tplc="53E2818C">
      <w:numFmt w:val="bullet"/>
      <w:lvlText w:val="•"/>
      <w:lvlJc w:val="left"/>
      <w:pPr>
        <w:ind w:left="3899" w:hanging="360"/>
      </w:pPr>
      <w:rPr>
        <w:rFonts w:hint="default"/>
        <w:lang w:val="en-US" w:eastAsia="en-US" w:bidi="ar-SA"/>
      </w:rPr>
    </w:lvl>
    <w:lvl w:ilvl="6" w:tplc="7D746098">
      <w:numFmt w:val="bullet"/>
      <w:lvlText w:val="•"/>
      <w:lvlJc w:val="left"/>
      <w:pPr>
        <w:ind w:left="4515" w:hanging="360"/>
      </w:pPr>
      <w:rPr>
        <w:rFonts w:hint="default"/>
        <w:lang w:val="en-US" w:eastAsia="en-US" w:bidi="ar-SA"/>
      </w:rPr>
    </w:lvl>
    <w:lvl w:ilvl="7" w:tplc="FD0C7B66">
      <w:numFmt w:val="bullet"/>
      <w:lvlText w:val="•"/>
      <w:lvlJc w:val="left"/>
      <w:pPr>
        <w:ind w:left="5131" w:hanging="360"/>
      </w:pPr>
      <w:rPr>
        <w:rFonts w:hint="default"/>
        <w:lang w:val="en-US" w:eastAsia="en-US" w:bidi="ar-SA"/>
      </w:rPr>
    </w:lvl>
    <w:lvl w:ilvl="8" w:tplc="53345192">
      <w:numFmt w:val="bullet"/>
      <w:lvlText w:val="•"/>
      <w:lvlJc w:val="left"/>
      <w:pPr>
        <w:ind w:left="5747" w:hanging="360"/>
      </w:pPr>
      <w:rPr>
        <w:rFonts w:hint="default"/>
        <w:lang w:val="en-US" w:eastAsia="en-US" w:bidi="ar-SA"/>
      </w:rPr>
    </w:lvl>
  </w:abstractNum>
  <w:abstractNum w:abstractNumId="15" w15:restartNumberingAfterBreak="0">
    <w:nsid w:val="2F2B41A1"/>
    <w:multiLevelType w:val="hybridMultilevel"/>
    <w:tmpl w:val="0FE895D6"/>
    <w:lvl w:ilvl="0" w:tplc="A7E0B4EC">
      <w:numFmt w:val="bullet"/>
      <w:lvlText w:val=""/>
      <w:lvlJc w:val="left"/>
      <w:pPr>
        <w:ind w:left="825" w:hanging="360"/>
      </w:pPr>
      <w:rPr>
        <w:rFonts w:ascii="Wingdings" w:eastAsia="Wingdings" w:hAnsi="Wingdings" w:cs="Wingdings" w:hint="default"/>
        <w:w w:val="100"/>
        <w:sz w:val="22"/>
        <w:szCs w:val="22"/>
        <w:lang w:val="en-US" w:eastAsia="en-US" w:bidi="ar-SA"/>
      </w:rPr>
    </w:lvl>
    <w:lvl w:ilvl="1" w:tplc="3448FA56">
      <w:numFmt w:val="bullet"/>
      <w:lvlText w:val="•"/>
      <w:lvlJc w:val="left"/>
      <w:pPr>
        <w:ind w:left="1435" w:hanging="360"/>
      </w:pPr>
      <w:rPr>
        <w:rFonts w:hint="default"/>
        <w:lang w:val="en-US" w:eastAsia="en-US" w:bidi="ar-SA"/>
      </w:rPr>
    </w:lvl>
    <w:lvl w:ilvl="2" w:tplc="78863AF0">
      <w:numFmt w:val="bullet"/>
      <w:lvlText w:val="•"/>
      <w:lvlJc w:val="left"/>
      <w:pPr>
        <w:ind w:left="2051" w:hanging="360"/>
      </w:pPr>
      <w:rPr>
        <w:rFonts w:hint="default"/>
        <w:lang w:val="en-US" w:eastAsia="en-US" w:bidi="ar-SA"/>
      </w:rPr>
    </w:lvl>
    <w:lvl w:ilvl="3" w:tplc="729433BC">
      <w:numFmt w:val="bullet"/>
      <w:lvlText w:val="•"/>
      <w:lvlJc w:val="left"/>
      <w:pPr>
        <w:ind w:left="2667" w:hanging="360"/>
      </w:pPr>
      <w:rPr>
        <w:rFonts w:hint="default"/>
        <w:lang w:val="en-US" w:eastAsia="en-US" w:bidi="ar-SA"/>
      </w:rPr>
    </w:lvl>
    <w:lvl w:ilvl="4" w:tplc="25C68CB2">
      <w:numFmt w:val="bullet"/>
      <w:lvlText w:val="•"/>
      <w:lvlJc w:val="left"/>
      <w:pPr>
        <w:ind w:left="3283" w:hanging="360"/>
      </w:pPr>
      <w:rPr>
        <w:rFonts w:hint="default"/>
        <w:lang w:val="en-US" w:eastAsia="en-US" w:bidi="ar-SA"/>
      </w:rPr>
    </w:lvl>
    <w:lvl w:ilvl="5" w:tplc="1ABCF8A4">
      <w:numFmt w:val="bullet"/>
      <w:lvlText w:val="•"/>
      <w:lvlJc w:val="left"/>
      <w:pPr>
        <w:ind w:left="3899" w:hanging="360"/>
      </w:pPr>
      <w:rPr>
        <w:rFonts w:hint="default"/>
        <w:lang w:val="en-US" w:eastAsia="en-US" w:bidi="ar-SA"/>
      </w:rPr>
    </w:lvl>
    <w:lvl w:ilvl="6" w:tplc="55306516">
      <w:numFmt w:val="bullet"/>
      <w:lvlText w:val="•"/>
      <w:lvlJc w:val="left"/>
      <w:pPr>
        <w:ind w:left="4515" w:hanging="360"/>
      </w:pPr>
      <w:rPr>
        <w:rFonts w:hint="default"/>
        <w:lang w:val="en-US" w:eastAsia="en-US" w:bidi="ar-SA"/>
      </w:rPr>
    </w:lvl>
    <w:lvl w:ilvl="7" w:tplc="802EEE92">
      <w:numFmt w:val="bullet"/>
      <w:lvlText w:val="•"/>
      <w:lvlJc w:val="left"/>
      <w:pPr>
        <w:ind w:left="5131" w:hanging="360"/>
      </w:pPr>
      <w:rPr>
        <w:rFonts w:hint="default"/>
        <w:lang w:val="en-US" w:eastAsia="en-US" w:bidi="ar-SA"/>
      </w:rPr>
    </w:lvl>
    <w:lvl w:ilvl="8" w:tplc="D69E0650">
      <w:numFmt w:val="bullet"/>
      <w:lvlText w:val="•"/>
      <w:lvlJc w:val="left"/>
      <w:pPr>
        <w:ind w:left="5747" w:hanging="360"/>
      </w:pPr>
      <w:rPr>
        <w:rFonts w:hint="default"/>
        <w:lang w:val="en-US" w:eastAsia="en-US" w:bidi="ar-SA"/>
      </w:rPr>
    </w:lvl>
  </w:abstractNum>
  <w:abstractNum w:abstractNumId="16" w15:restartNumberingAfterBreak="0">
    <w:nsid w:val="2F905BA7"/>
    <w:multiLevelType w:val="hybridMultilevel"/>
    <w:tmpl w:val="BEB225DA"/>
    <w:lvl w:ilvl="0" w:tplc="7B26F7AC">
      <w:numFmt w:val="bullet"/>
      <w:lvlText w:val=""/>
      <w:lvlJc w:val="left"/>
      <w:pPr>
        <w:ind w:left="607" w:hanging="284"/>
      </w:pPr>
      <w:rPr>
        <w:rFonts w:ascii="Wingdings" w:eastAsia="Wingdings" w:hAnsi="Wingdings" w:cs="Wingdings" w:hint="default"/>
        <w:w w:val="100"/>
        <w:sz w:val="22"/>
        <w:szCs w:val="22"/>
        <w:lang w:val="en-US" w:eastAsia="en-US" w:bidi="en-US"/>
      </w:rPr>
    </w:lvl>
    <w:lvl w:ilvl="1" w:tplc="2752E7FA">
      <w:numFmt w:val="bullet"/>
      <w:lvlText w:val="•"/>
      <w:lvlJc w:val="left"/>
      <w:pPr>
        <w:ind w:left="1190" w:hanging="284"/>
      </w:pPr>
      <w:rPr>
        <w:rFonts w:hint="default"/>
        <w:lang w:val="en-US" w:eastAsia="en-US" w:bidi="en-US"/>
      </w:rPr>
    </w:lvl>
    <w:lvl w:ilvl="2" w:tplc="E8C4628A">
      <w:numFmt w:val="bullet"/>
      <w:lvlText w:val="•"/>
      <w:lvlJc w:val="left"/>
      <w:pPr>
        <w:ind w:left="1781" w:hanging="284"/>
      </w:pPr>
      <w:rPr>
        <w:rFonts w:hint="default"/>
        <w:lang w:val="en-US" w:eastAsia="en-US" w:bidi="en-US"/>
      </w:rPr>
    </w:lvl>
    <w:lvl w:ilvl="3" w:tplc="D5D0372E">
      <w:numFmt w:val="bullet"/>
      <w:lvlText w:val="•"/>
      <w:lvlJc w:val="left"/>
      <w:pPr>
        <w:ind w:left="2372" w:hanging="284"/>
      </w:pPr>
      <w:rPr>
        <w:rFonts w:hint="default"/>
        <w:lang w:val="en-US" w:eastAsia="en-US" w:bidi="en-US"/>
      </w:rPr>
    </w:lvl>
    <w:lvl w:ilvl="4" w:tplc="68FC2B00">
      <w:numFmt w:val="bullet"/>
      <w:lvlText w:val="•"/>
      <w:lvlJc w:val="left"/>
      <w:pPr>
        <w:ind w:left="2962" w:hanging="284"/>
      </w:pPr>
      <w:rPr>
        <w:rFonts w:hint="default"/>
        <w:lang w:val="en-US" w:eastAsia="en-US" w:bidi="en-US"/>
      </w:rPr>
    </w:lvl>
    <w:lvl w:ilvl="5" w:tplc="EBDC0DD4">
      <w:numFmt w:val="bullet"/>
      <w:lvlText w:val="•"/>
      <w:lvlJc w:val="left"/>
      <w:pPr>
        <w:ind w:left="3553" w:hanging="284"/>
      </w:pPr>
      <w:rPr>
        <w:rFonts w:hint="default"/>
        <w:lang w:val="en-US" w:eastAsia="en-US" w:bidi="en-US"/>
      </w:rPr>
    </w:lvl>
    <w:lvl w:ilvl="6" w:tplc="E5489C6E">
      <w:numFmt w:val="bullet"/>
      <w:lvlText w:val="•"/>
      <w:lvlJc w:val="left"/>
      <w:pPr>
        <w:ind w:left="4144" w:hanging="284"/>
      </w:pPr>
      <w:rPr>
        <w:rFonts w:hint="default"/>
        <w:lang w:val="en-US" w:eastAsia="en-US" w:bidi="en-US"/>
      </w:rPr>
    </w:lvl>
    <w:lvl w:ilvl="7" w:tplc="ABCE7038">
      <w:numFmt w:val="bullet"/>
      <w:lvlText w:val="•"/>
      <w:lvlJc w:val="left"/>
      <w:pPr>
        <w:ind w:left="4734" w:hanging="284"/>
      </w:pPr>
      <w:rPr>
        <w:rFonts w:hint="default"/>
        <w:lang w:val="en-US" w:eastAsia="en-US" w:bidi="en-US"/>
      </w:rPr>
    </w:lvl>
    <w:lvl w:ilvl="8" w:tplc="8DC07D42">
      <w:numFmt w:val="bullet"/>
      <w:lvlText w:val="•"/>
      <w:lvlJc w:val="left"/>
      <w:pPr>
        <w:ind w:left="5325" w:hanging="284"/>
      </w:pPr>
      <w:rPr>
        <w:rFonts w:hint="default"/>
        <w:lang w:val="en-US" w:eastAsia="en-US" w:bidi="en-US"/>
      </w:rPr>
    </w:lvl>
  </w:abstractNum>
  <w:abstractNum w:abstractNumId="17" w15:restartNumberingAfterBreak="0">
    <w:nsid w:val="31C03F75"/>
    <w:multiLevelType w:val="hybridMultilevel"/>
    <w:tmpl w:val="33E40DA4"/>
    <w:lvl w:ilvl="0" w:tplc="BFF46B56">
      <w:start w:val="1"/>
      <w:numFmt w:val="lowerLetter"/>
      <w:lvlText w:val="(%1)"/>
      <w:lvlJc w:val="left"/>
      <w:pPr>
        <w:ind w:left="107" w:hanging="331"/>
      </w:pPr>
      <w:rPr>
        <w:rFonts w:ascii="Arial" w:eastAsia="Arial" w:hAnsi="Arial" w:cs="Arial" w:hint="default"/>
        <w:w w:val="100"/>
        <w:sz w:val="22"/>
        <w:szCs w:val="22"/>
        <w:lang w:val="en-US" w:eastAsia="en-US" w:bidi="en-US"/>
      </w:rPr>
    </w:lvl>
    <w:lvl w:ilvl="1" w:tplc="344228EA">
      <w:numFmt w:val="bullet"/>
      <w:lvlText w:val="•"/>
      <w:lvlJc w:val="left"/>
      <w:pPr>
        <w:ind w:left="537" w:hanging="331"/>
      </w:pPr>
      <w:rPr>
        <w:rFonts w:hint="default"/>
        <w:lang w:val="en-US" w:eastAsia="en-US" w:bidi="en-US"/>
      </w:rPr>
    </w:lvl>
    <w:lvl w:ilvl="2" w:tplc="EB30545E">
      <w:numFmt w:val="bullet"/>
      <w:lvlText w:val="•"/>
      <w:lvlJc w:val="left"/>
      <w:pPr>
        <w:ind w:left="974" w:hanging="331"/>
      </w:pPr>
      <w:rPr>
        <w:rFonts w:hint="default"/>
        <w:lang w:val="en-US" w:eastAsia="en-US" w:bidi="en-US"/>
      </w:rPr>
    </w:lvl>
    <w:lvl w:ilvl="3" w:tplc="3586CE34">
      <w:numFmt w:val="bullet"/>
      <w:lvlText w:val="•"/>
      <w:lvlJc w:val="left"/>
      <w:pPr>
        <w:ind w:left="1412" w:hanging="331"/>
      </w:pPr>
      <w:rPr>
        <w:rFonts w:hint="default"/>
        <w:lang w:val="en-US" w:eastAsia="en-US" w:bidi="en-US"/>
      </w:rPr>
    </w:lvl>
    <w:lvl w:ilvl="4" w:tplc="606A1DC2">
      <w:numFmt w:val="bullet"/>
      <w:lvlText w:val="•"/>
      <w:lvlJc w:val="left"/>
      <w:pPr>
        <w:ind w:left="1849" w:hanging="331"/>
      </w:pPr>
      <w:rPr>
        <w:rFonts w:hint="default"/>
        <w:lang w:val="en-US" w:eastAsia="en-US" w:bidi="en-US"/>
      </w:rPr>
    </w:lvl>
    <w:lvl w:ilvl="5" w:tplc="1FCA0148">
      <w:numFmt w:val="bullet"/>
      <w:lvlText w:val="•"/>
      <w:lvlJc w:val="left"/>
      <w:pPr>
        <w:ind w:left="2287" w:hanging="331"/>
      </w:pPr>
      <w:rPr>
        <w:rFonts w:hint="default"/>
        <w:lang w:val="en-US" w:eastAsia="en-US" w:bidi="en-US"/>
      </w:rPr>
    </w:lvl>
    <w:lvl w:ilvl="6" w:tplc="7D9059DC">
      <w:numFmt w:val="bullet"/>
      <w:lvlText w:val="•"/>
      <w:lvlJc w:val="left"/>
      <w:pPr>
        <w:ind w:left="2724" w:hanging="331"/>
      </w:pPr>
      <w:rPr>
        <w:rFonts w:hint="default"/>
        <w:lang w:val="en-US" w:eastAsia="en-US" w:bidi="en-US"/>
      </w:rPr>
    </w:lvl>
    <w:lvl w:ilvl="7" w:tplc="BD1EC5C6">
      <w:numFmt w:val="bullet"/>
      <w:lvlText w:val="•"/>
      <w:lvlJc w:val="left"/>
      <w:pPr>
        <w:ind w:left="3161" w:hanging="331"/>
      </w:pPr>
      <w:rPr>
        <w:rFonts w:hint="default"/>
        <w:lang w:val="en-US" w:eastAsia="en-US" w:bidi="en-US"/>
      </w:rPr>
    </w:lvl>
    <w:lvl w:ilvl="8" w:tplc="DE981A06">
      <w:numFmt w:val="bullet"/>
      <w:lvlText w:val="•"/>
      <w:lvlJc w:val="left"/>
      <w:pPr>
        <w:ind w:left="3599" w:hanging="331"/>
      </w:pPr>
      <w:rPr>
        <w:rFonts w:hint="default"/>
        <w:lang w:val="en-US" w:eastAsia="en-US" w:bidi="en-US"/>
      </w:rPr>
    </w:lvl>
  </w:abstractNum>
  <w:abstractNum w:abstractNumId="18" w15:restartNumberingAfterBreak="0">
    <w:nsid w:val="327A2E17"/>
    <w:multiLevelType w:val="hybridMultilevel"/>
    <w:tmpl w:val="B9C2FC88"/>
    <w:lvl w:ilvl="0" w:tplc="ACF0F3E0">
      <w:numFmt w:val="bullet"/>
      <w:lvlText w:val=""/>
      <w:lvlJc w:val="left"/>
      <w:pPr>
        <w:ind w:left="661" w:hanging="360"/>
      </w:pPr>
      <w:rPr>
        <w:rFonts w:ascii="Wingdings" w:eastAsia="Wingdings" w:hAnsi="Wingdings" w:cs="Wingdings" w:hint="default"/>
        <w:w w:val="100"/>
        <w:sz w:val="22"/>
        <w:szCs w:val="22"/>
        <w:lang w:val="en-US" w:eastAsia="en-US" w:bidi="en-US"/>
      </w:rPr>
    </w:lvl>
    <w:lvl w:ilvl="1" w:tplc="A4327B7A">
      <w:numFmt w:val="bullet"/>
      <w:lvlText w:val="•"/>
      <w:lvlJc w:val="left"/>
      <w:pPr>
        <w:ind w:left="1163" w:hanging="360"/>
      </w:pPr>
      <w:rPr>
        <w:rFonts w:hint="default"/>
        <w:lang w:val="en-US" w:eastAsia="en-US" w:bidi="en-US"/>
      </w:rPr>
    </w:lvl>
    <w:lvl w:ilvl="2" w:tplc="5C62841C">
      <w:numFmt w:val="bullet"/>
      <w:lvlText w:val="•"/>
      <w:lvlJc w:val="left"/>
      <w:pPr>
        <w:ind w:left="1667" w:hanging="360"/>
      </w:pPr>
      <w:rPr>
        <w:rFonts w:hint="default"/>
        <w:lang w:val="en-US" w:eastAsia="en-US" w:bidi="en-US"/>
      </w:rPr>
    </w:lvl>
    <w:lvl w:ilvl="3" w:tplc="B4302C76">
      <w:numFmt w:val="bullet"/>
      <w:lvlText w:val="•"/>
      <w:lvlJc w:val="left"/>
      <w:pPr>
        <w:ind w:left="2171" w:hanging="360"/>
      </w:pPr>
      <w:rPr>
        <w:rFonts w:hint="default"/>
        <w:lang w:val="en-US" w:eastAsia="en-US" w:bidi="en-US"/>
      </w:rPr>
    </w:lvl>
    <w:lvl w:ilvl="4" w:tplc="EEF24470">
      <w:numFmt w:val="bullet"/>
      <w:lvlText w:val="•"/>
      <w:lvlJc w:val="left"/>
      <w:pPr>
        <w:ind w:left="2675" w:hanging="360"/>
      </w:pPr>
      <w:rPr>
        <w:rFonts w:hint="default"/>
        <w:lang w:val="en-US" w:eastAsia="en-US" w:bidi="en-US"/>
      </w:rPr>
    </w:lvl>
    <w:lvl w:ilvl="5" w:tplc="020ABA86">
      <w:numFmt w:val="bullet"/>
      <w:lvlText w:val="•"/>
      <w:lvlJc w:val="left"/>
      <w:pPr>
        <w:ind w:left="3179" w:hanging="360"/>
      </w:pPr>
      <w:rPr>
        <w:rFonts w:hint="default"/>
        <w:lang w:val="en-US" w:eastAsia="en-US" w:bidi="en-US"/>
      </w:rPr>
    </w:lvl>
    <w:lvl w:ilvl="6" w:tplc="379A911E">
      <w:numFmt w:val="bullet"/>
      <w:lvlText w:val="•"/>
      <w:lvlJc w:val="left"/>
      <w:pPr>
        <w:ind w:left="3683" w:hanging="360"/>
      </w:pPr>
      <w:rPr>
        <w:rFonts w:hint="default"/>
        <w:lang w:val="en-US" w:eastAsia="en-US" w:bidi="en-US"/>
      </w:rPr>
    </w:lvl>
    <w:lvl w:ilvl="7" w:tplc="9B98B01C">
      <w:numFmt w:val="bullet"/>
      <w:lvlText w:val="•"/>
      <w:lvlJc w:val="left"/>
      <w:pPr>
        <w:ind w:left="4187" w:hanging="360"/>
      </w:pPr>
      <w:rPr>
        <w:rFonts w:hint="default"/>
        <w:lang w:val="en-US" w:eastAsia="en-US" w:bidi="en-US"/>
      </w:rPr>
    </w:lvl>
    <w:lvl w:ilvl="8" w:tplc="A1920D06">
      <w:numFmt w:val="bullet"/>
      <w:lvlText w:val="•"/>
      <w:lvlJc w:val="left"/>
      <w:pPr>
        <w:ind w:left="4691" w:hanging="360"/>
      </w:pPr>
      <w:rPr>
        <w:rFonts w:hint="default"/>
        <w:lang w:val="en-US" w:eastAsia="en-US" w:bidi="en-US"/>
      </w:rPr>
    </w:lvl>
  </w:abstractNum>
  <w:abstractNum w:abstractNumId="19" w15:restartNumberingAfterBreak="0">
    <w:nsid w:val="33B85B82"/>
    <w:multiLevelType w:val="hybridMultilevel"/>
    <w:tmpl w:val="986E5540"/>
    <w:lvl w:ilvl="0" w:tplc="0324EF86">
      <w:start w:val="1"/>
      <w:numFmt w:val="lowerLetter"/>
      <w:lvlText w:val="%1)"/>
      <w:lvlJc w:val="left"/>
      <w:pPr>
        <w:ind w:left="105" w:hanging="269"/>
        <w:jc w:val="right"/>
      </w:pPr>
      <w:rPr>
        <w:rFonts w:ascii="Arial" w:eastAsia="Arial" w:hAnsi="Arial" w:cs="Arial" w:hint="default"/>
        <w:w w:val="100"/>
        <w:sz w:val="22"/>
        <w:szCs w:val="22"/>
        <w:lang w:val="en-US" w:eastAsia="en-US" w:bidi="en-US"/>
      </w:rPr>
    </w:lvl>
    <w:lvl w:ilvl="1" w:tplc="87B24AFA">
      <w:numFmt w:val="bullet"/>
      <w:lvlText w:val="•"/>
      <w:lvlJc w:val="left"/>
      <w:pPr>
        <w:ind w:left="528" w:hanging="269"/>
      </w:pPr>
      <w:rPr>
        <w:rFonts w:hint="default"/>
        <w:lang w:val="en-US" w:eastAsia="en-US" w:bidi="en-US"/>
      </w:rPr>
    </w:lvl>
    <w:lvl w:ilvl="2" w:tplc="AB1E2A92">
      <w:numFmt w:val="bullet"/>
      <w:lvlText w:val="•"/>
      <w:lvlJc w:val="left"/>
      <w:pPr>
        <w:ind w:left="956" w:hanging="269"/>
      </w:pPr>
      <w:rPr>
        <w:rFonts w:hint="default"/>
        <w:lang w:val="en-US" w:eastAsia="en-US" w:bidi="en-US"/>
      </w:rPr>
    </w:lvl>
    <w:lvl w:ilvl="3" w:tplc="666E248A">
      <w:numFmt w:val="bullet"/>
      <w:lvlText w:val="•"/>
      <w:lvlJc w:val="left"/>
      <w:pPr>
        <w:ind w:left="1384" w:hanging="269"/>
      </w:pPr>
      <w:rPr>
        <w:rFonts w:hint="default"/>
        <w:lang w:val="en-US" w:eastAsia="en-US" w:bidi="en-US"/>
      </w:rPr>
    </w:lvl>
    <w:lvl w:ilvl="4" w:tplc="3656EC46">
      <w:numFmt w:val="bullet"/>
      <w:lvlText w:val="•"/>
      <w:lvlJc w:val="left"/>
      <w:pPr>
        <w:ind w:left="1813" w:hanging="269"/>
      </w:pPr>
      <w:rPr>
        <w:rFonts w:hint="default"/>
        <w:lang w:val="en-US" w:eastAsia="en-US" w:bidi="en-US"/>
      </w:rPr>
    </w:lvl>
    <w:lvl w:ilvl="5" w:tplc="EB106B5A">
      <w:numFmt w:val="bullet"/>
      <w:lvlText w:val="•"/>
      <w:lvlJc w:val="left"/>
      <w:pPr>
        <w:ind w:left="2241" w:hanging="269"/>
      </w:pPr>
      <w:rPr>
        <w:rFonts w:hint="default"/>
        <w:lang w:val="en-US" w:eastAsia="en-US" w:bidi="en-US"/>
      </w:rPr>
    </w:lvl>
    <w:lvl w:ilvl="6" w:tplc="B9BAA5FA">
      <w:numFmt w:val="bullet"/>
      <w:lvlText w:val="•"/>
      <w:lvlJc w:val="left"/>
      <w:pPr>
        <w:ind w:left="2669" w:hanging="269"/>
      </w:pPr>
      <w:rPr>
        <w:rFonts w:hint="default"/>
        <w:lang w:val="en-US" w:eastAsia="en-US" w:bidi="en-US"/>
      </w:rPr>
    </w:lvl>
    <w:lvl w:ilvl="7" w:tplc="10C0EE2C">
      <w:numFmt w:val="bullet"/>
      <w:lvlText w:val="•"/>
      <w:lvlJc w:val="left"/>
      <w:pPr>
        <w:ind w:left="3098" w:hanging="269"/>
      </w:pPr>
      <w:rPr>
        <w:rFonts w:hint="default"/>
        <w:lang w:val="en-US" w:eastAsia="en-US" w:bidi="en-US"/>
      </w:rPr>
    </w:lvl>
    <w:lvl w:ilvl="8" w:tplc="B060C2D8">
      <w:numFmt w:val="bullet"/>
      <w:lvlText w:val="•"/>
      <w:lvlJc w:val="left"/>
      <w:pPr>
        <w:ind w:left="3526" w:hanging="269"/>
      </w:pPr>
      <w:rPr>
        <w:rFonts w:hint="default"/>
        <w:lang w:val="en-US" w:eastAsia="en-US" w:bidi="en-US"/>
      </w:rPr>
    </w:lvl>
  </w:abstractNum>
  <w:abstractNum w:abstractNumId="20" w15:restartNumberingAfterBreak="0">
    <w:nsid w:val="37E475E7"/>
    <w:multiLevelType w:val="multilevel"/>
    <w:tmpl w:val="F07693A2"/>
    <w:lvl w:ilvl="0">
      <w:start w:val="2"/>
      <w:numFmt w:val="decimal"/>
      <w:lvlText w:val="%1"/>
      <w:lvlJc w:val="left"/>
      <w:pPr>
        <w:ind w:left="905" w:hanging="801"/>
      </w:pPr>
      <w:rPr>
        <w:rFonts w:hint="default"/>
        <w:lang w:val="en-US" w:eastAsia="en-US" w:bidi="en-US"/>
      </w:rPr>
    </w:lvl>
    <w:lvl w:ilvl="1">
      <w:start w:val="2"/>
      <w:numFmt w:val="decimal"/>
      <w:lvlText w:val="%1.%2"/>
      <w:lvlJc w:val="left"/>
      <w:pPr>
        <w:ind w:left="905" w:hanging="801"/>
      </w:pPr>
      <w:rPr>
        <w:rFonts w:hint="default"/>
        <w:lang w:val="en-US" w:eastAsia="en-US" w:bidi="en-US"/>
      </w:rPr>
    </w:lvl>
    <w:lvl w:ilvl="2">
      <w:start w:val="1"/>
      <w:numFmt w:val="decimal"/>
      <w:lvlText w:val="%1.%2.%3"/>
      <w:lvlJc w:val="left"/>
      <w:pPr>
        <w:ind w:left="905" w:hanging="801"/>
      </w:pPr>
      <w:rPr>
        <w:rFonts w:hint="default"/>
        <w:lang w:val="en-US" w:eastAsia="en-US" w:bidi="en-US"/>
      </w:rPr>
    </w:lvl>
    <w:lvl w:ilvl="3">
      <w:start w:val="1"/>
      <w:numFmt w:val="decimal"/>
      <w:lvlText w:val="%1.%2.%3.%4"/>
      <w:lvlJc w:val="left"/>
      <w:pPr>
        <w:ind w:left="905" w:hanging="801"/>
      </w:pPr>
      <w:rPr>
        <w:rFonts w:ascii="Arial" w:eastAsia="Arial" w:hAnsi="Arial" w:cs="Arial" w:hint="default"/>
        <w:spacing w:val="-2"/>
        <w:w w:val="99"/>
        <w:sz w:val="24"/>
        <w:szCs w:val="24"/>
        <w:lang w:val="en-US" w:eastAsia="en-US" w:bidi="en-US"/>
      </w:rPr>
    </w:lvl>
    <w:lvl w:ilvl="4">
      <w:start w:val="1"/>
      <w:numFmt w:val="lowerLetter"/>
      <w:lvlText w:val="%5)"/>
      <w:lvlJc w:val="left"/>
      <w:pPr>
        <w:ind w:left="825" w:hanging="334"/>
      </w:pPr>
      <w:rPr>
        <w:rFonts w:ascii="Arial" w:eastAsia="Arial" w:hAnsi="Arial" w:cs="Arial" w:hint="default"/>
        <w:spacing w:val="-14"/>
        <w:w w:val="99"/>
        <w:sz w:val="24"/>
        <w:szCs w:val="24"/>
        <w:lang w:val="en-US" w:eastAsia="en-US" w:bidi="en-US"/>
      </w:rPr>
    </w:lvl>
    <w:lvl w:ilvl="5">
      <w:numFmt w:val="bullet"/>
      <w:lvlText w:val="•"/>
      <w:lvlJc w:val="left"/>
      <w:pPr>
        <w:ind w:left="2448" w:hanging="334"/>
      </w:pPr>
      <w:rPr>
        <w:rFonts w:hint="default"/>
        <w:lang w:val="en-US" w:eastAsia="en-US" w:bidi="en-US"/>
      </w:rPr>
    </w:lvl>
    <w:lvl w:ilvl="6">
      <w:numFmt w:val="bullet"/>
      <w:lvlText w:val="•"/>
      <w:lvlJc w:val="left"/>
      <w:pPr>
        <w:ind w:left="2835" w:hanging="334"/>
      </w:pPr>
      <w:rPr>
        <w:rFonts w:hint="default"/>
        <w:lang w:val="en-US" w:eastAsia="en-US" w:bidi="en-US"/>
      </w:rPr>
    </w:lvl>
    <w:lvl w:ilvl="7">
      <w:numFmt w:val="bullet"/>
      <w:lvlText w:val="•"/>
      <w:lvlJc w:val="left"/>
      <w:pPr>
        <w:ind w:left="3222" w:hanging="334"/>
      </w:pPr>
      <w:rPr>
        <w:rFonts w:hint="default"/>
        <w:lang w:val="en-US" w:eastAsia="en-US" w:bidi="en-US"/>
      </w:rPr>
    </w:lvl>
    <w:lvl w:ilvl="8">
      <w:numFmt w:val="bullet"/>
      <w:lvlText w:val="•"/>
      <w:lvlJc w:val="left"/>
      <w:pPr>
        <w:ind w:left="3609" w:hanging="334"/>
      </w:pPr>
      <w:rPr>
        <w:rFonts w:hint="default"/>
        <w:lang w:val="en-US" w:eastAsia="en-US" w:bidi="en-US"/>
      </w:rPr>
    </w:lvl>
  </w:abstractNum>
  <w:abstractNum w:abstractNumId="21" w15:restartNumberingAfterBreak="0">
    <w:nsid w:val="38084FC4"/>
    <w:multiLevelType w:val="multilevel"/>
    <w:tmpl w:val="B1E88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C6562C"/>
    <w:multiLevelType w:val="multilevel"/>
    <w:tmpl w:val="5E5AFD8E"/>
    <w:lvl w:ilvl="0">
      <w:start w:val="4"/>
      <w:numFmt w:val="decimal"/>
      <w:lvlText w:val="%1"/>
      <w:lvlJc w:val="left"/>
      <w:pPr>
        <w:ind w:left="474" w:hanging="370"/>
      </w:pPr>
      <w:rPr>
        <w:rFonts w:hint="default"/>
        <w:lang w:val="en-US" w:eastAsia="en-US" w:bidi="en-US"/>
      </w:rPr>
    </w:lvl>
    <w:lvl w:ilvl="1">
      <w:start w:val="3"/>
      <w:numFmt w:val="decimal"/>
      <w:lvlText w:val="%1.%2"/>
      <w:lvlJc w:val="left"/>
      <w:pPr>
        <w:ind w:left="474" w:hanging="370"/>
      </w:pPr>
      <w:rPr>
        <w:rFonts w:ascii="Arial" w:eastAsia="Arial" w:hAnsi="Arial" w:cs="Arial" w:hint="default"/>
        <w:b/>
        <w:bCs/>
        <w:w w:val="100"/>
        <w:sz w:val="22"/>
        <w:szCs w:val="22"/>
        <w:lang w:val="en-US" w:eastAsia="en-US" w:bidi="en-US"/>
      </w:rPr>
    </w:lvl>
    <w:lvl w:ilvl="2">
      <w:start w:val="1"/>
      <w:numFmt w:val="decimal"/>
      <w:lvlText w:val="%1.%2.%3"/>
      <w:lvlJc w:val="left"/>
      <w:pPr>
        <w:ind w:left="105" w:hanging="574"/>
      </w:pPr>
      <w:rPr>
        <w:rFonts w:ascii="Arial" w:eastAsia="Arial" w:hAnsi="Arial" w:cs="Arial" w:hint="default"/>
        <w:w w:val="100"/>
        <w:sz w:val="22"/>
        <w:szCs w:val="22"/>
        <w:lang w:val="en-US" w:eastAsia="en-US" w:bidi="en-US"/>
      </w:rPr>
    </w:lvl>
    <w:lvl w:ilvl="3">
      <w:numFmt w:val="bullet"/>
      <w:lvlText w:val="•"/>
      <w:lvlJc w:val="left"/>
      <w:pPr>
        <w:ind w:left="1347" w:hanging="574"/>
      </w:pPr>
      <w:rPr>
        <w:rFonts w:hint="default"/>
        <w:lang w:val="en-US" w:eastAsia="en-US" w:bidi="en-US"/>
      </w:rPr>
    </w:lvl>
    <w:lvl w:ilvl="4">
      <w:numFmt w:val="bullet"/>
      <w:lvlText w:val="•"/>
      <w:lvlJc w:val="left"/>
      <w:pPr>
        <w:ind w:left="1781" w:hanging="574"/>
      </w:pPr>
      <w:rPr>
        <w:rFonts w:hint="default"/>
        <w:lang w:val="en-US" w:eastAsia="en-US" w:bidi="en-US"/>
      </w:rPr>
    </w:lvl>
    <w:lvl w:ilvl="5">
      <w:numFmt w:val="bullet"/>
      <w:lvlText w:val="•"/>
      <w:lvlJc w:val="left"/>
      <w:pPr>
        <w:ind w:left="2214" w:hanging="574"/>
      </w:pPr>
      <w:rPr>
        <w:rFonts w:hint="default"/>
        <w:lang w:val="en-US" w:eastAsia="en-US" w:bidi="en-US"/>
      </w:rPr>
    </w:lvl>
    <w:lvl w:ilvl="6">
      <w:numFmt w:val="bullet"/>
      <w:lvlText w:val="•"/>
      <w:lvlJc w:val="left"/>
      <w:pPr>
        <w:ind w:left="2648" w:hanging="574"/>
      </w:pPr>
      <w:rPr>
        <w:rFonts w:hint="default"/>
        <w:lang w:val="en-US" w:eastAsia="en-US" w:bidi="en-US"/>
      </w:rPr>
    </w:lvl>
    <w:lvl w:ilvl="7">
      <w:numFmt w:val="bullet"/>
      <w:lvlText w:val="•"/>
      <w:lvlJc w:val="left"/>
      <w:pPr>
        <w:ind w:left="3082" w:hanging="574"/>
      </w:pPr>
      <w:rPr>
        <w:rFonts w:hint="default"/>
        <w:lang w:val="en-US" w:eastAsia="en-US" w:bidi="en-US"/>
      </w:rPr>
    </w:lvl>
    <w:lvl w:ilvl="8">
      <w:numFmt w:val="bullet"/>
      <w:lvlText w:val="•"/>
      <w:lvlJc w:val="left"/>
      <w:pPr>
        <w:ind w:left="3515" w:hanging="574"/>
      </w:pPr>
      <w:rPr>
        <w:rFonts w:hint="default"/>
        <w:lang w:val="en-US" w:eastAsia="en-US" w:bidi="en-US"/>
      </w:rPr>
    </w:lvl>
  </w:abstractNum>
  <w:abstractNum w:abstractNumId="23" w15:restartNumberingAfterBreak="0">
    <w:nsid w:val="3B183DC0"/>
    <w:multiLevelType w:val="hybridMultilevel"/>
    <w:tmpl w:val="56CEB698"/>
    <w:lvl w:ilvl="0" w:tplc="C6880AEC">
      <w:start w:val="1"/>
      <w:numFmt w:val="decimal"/>
      <w:lvlText w:val="%1."/>
      <w:lvlJc w:val="left"/>
      <w:pPr>
        <w:ind w:left="380" w:hanging="360"/>
      </w:pPr>
      <w:rPr>
        <w:rFonts w:hint="default"/>
      </w:rPr>
    </w:lvl>
    <w:lvl w:ilvl="1" w:tplc="34090019" w:tentative="1">
      <w:start w:val="1"/>
      <w:numFmt w:val="lowerLetter"/>
      <w:lvlText w:val="%2."/>
      <w:lvlJc w:val="left"/>
      <w:pPr>
        <w:ind w:left="1100" w:hanging="360"/>
      </w:pPr>
    </w:lvl>
    <w:lvl w:ilvl="2" w:tplc="3409001B" w:tentative="1">
      <w:start w:val="1"/>
      <w:numFmt w:val="lowerRoman"/>
      <w:lvlText w:val="%3."/>
      <w:lvlJc w:val="right"/>
      <w:pPr>
        <w:ind w:left="1820" w:hanging="180"/>
      </w:pPr>
    </w:lvl>
    <w:lvl w:ilvl="3" w:tplc="3409000F" w:tentative="1">
      <w:start w:val="1"/>
      <w:numFmt w:val="decimal"/>
      <w:lvlText w:val="%4."/>
      <w:lvlJc w:val="left"/>
      <w:pPr>
        <w:ind w:left="2540" w:hanging="360"/>
      </w:pPr>
    </w:lvl>
    <w:lvl w:ilvl="4" w:tplc="34090019" w:tentative="1">
      <w:start w:val="1"/>
      <w:numFmt w:val="lowerLetter"/>
      <w:lvlText w:val="%5."/>
      <w:lvlJc w:val="left"/>
      <w:pPr>
        <w:ind w:left="3260" w:hanging="360"/>
      </w:pPr>
    </w:lvl>
    <w:lvl w:ilvl="5" w:tplc="3409001B" w:tentative="1">
      <w:start w:val="1"/>
      <w:numFmt w:val="lowerRoman"/>
      <w:lvlText w:val="%6."/>
      <w:lvlJc w:val="right"/>
      <w:pPr>
        <w:ind w:left="3980" w:hanging="180"/>
      </w:pPr>
    </w:lvl>
    <w:lvl w:ilvl="6" w:tplc="3409000F" w:tentative="1">
      <w:start w:val="1"/>
      <w:numFmt w:val="decimal"/>
      <w:lvlText w:val="%7."/>
      <w:lvlJc w:val="left"/>
      <w:pPr>
        <w:ind w:left="4700" w:hanging="360"/>
      </w:pPr>
    </w:lvl>
    <w:lvl w:ilvl="7" w:tplc="34090019" w:tentative="1">
      <w:start w:val="1"/>
      <w:numFmt w:val="lowerLetter"/>
      <w:lvlText w:val="%8."/>
      <w:lvlJc w:val="left"/>
      <w:pPr>
        <w:ind w:left="5420" w:hanging="360"/>
      </w:pPr>
    </w:lvl>
    <w:lvl w:ilvl="8" w:tplc="3409001B" w:tentative="1">
      <w:start w:val="1"/>
      <w:numFmt w:val="lowerRoman"/>
      <w:lvlText w:val="%9."/>
      <w:lvlJc w:val="right"/>
      <w:pPr>
        <w:ind w:left="6140" w:hanging="180"/>
      </w:pPr>
    </w:lvl>
  </w:abstractNum>
  <w:abstractNum w:abstractNumId="24" w15:restartNumberingAfterBreak="0">
    <w:nsid w:val="3D424DB4"/>
    <w:multiLevelType w:val="hybridMultilevel"/>
    <w:tmpl w:val="957AD95A"/>
    <w:lvl w:ilvl="0" w:tplc="E702C180">
      <w:numFmt w:val="bullet"/>
      <w:lvlText w:val=""/>
      <w:lvlJc w:val="left"/>
      <w:pPr>
        <w:ind w:left="606" w:hanging="284"/>
      </w:pPr>
      <w:rPr>
        <w:rFonts w:ascii="Wingdings" w:eastAsia="Wingdings" w:hAnsi="Wingdings" w:cs="Wingdings" w:hint="default"/>
        <w:w w:val="100"/>
        <w:sz w:val="22"/>
        <w:szCs w:val="22"/>
        <w:lang w:val="en-US" w:eastAsia="en-US" w:bidi="en-US"/>
      </w:rPr>
    </w:lvl>
    <w:lvl w:ilvl="1" w:tplc="D04EBDFE">
      <w:numFmt w:val="bullet"/>
      <w:lvlText w:val="•"/>
      <w:lvlJc w:val="left"/>
      <w:pPr>
        <w:ind w:left="1222" w:hanging="284"/>
      </w:pPr>
      <w:rPr>
        <w:rFonts w:hint="default"/>
        <w:lang w:val="en-US" w:eastAsia="en-US" w:bidi="en-US"/>
      </w:rPr>
    </w:lvl>
    <w:lvl w:ilvl="2" w:tplc="55200D84">
      <w:numFmt w:val="bullet"/>
      <w:lvlText w:val="•"/>
      <w:lvlJc w:val="left"/>
      <w:pPr>
        <w:ind w:left="1845" w:hanging="284"/>
      </w:pPr>
      <w:rPr>
        <w:rFonts w:hint="default"/>
        <w:lang w:val="en-US" w:eastAsia="en-US" w:bidi="en-US"/>
      </w:rPr>
    </w:lvl>
    <w:lvl w:ilvl="3" w:tplc="06A0A4EA">
      <w:numFmt w:val="bullet"/>
      <w:lvlText w:val="•"/>
      <w:lvlJc w:val="left"/>
      <w:pPr>
        <w:ind w:left="2468" w:hanging="284"/>
      </w:pPr>
      <w:rPr>
        <w:rFonts w:hint="default"/>
        <w:lang w:val="en-US" w:eastAsia="en-US" w:bidi="en-US"/>
      </w:rPr>
    </w:lvl>
    <w:lvl w:ilvl="4" w:tplc="3BCC714C">
      <w:numFmt w:val="bullet"/>
      <w:lvlText w:val="•"/>
      <w:lvlJc w:val="left"/>
      <w:pPr>
        <w:ind w:left="3090" w:hanging="284"/>
      </w:pPr>
      <w:rPr>
        <w:rFonts w:hint="default"/>
        <w:lang w:val="en-US" w:eastAsia="en-US" w:bidi="en-US"/>
      </w:rPr>
    </w:lvl>
    <w:lvl w:ilvl="5" w:tplc="DE8E76A4">
      <w:numFmt w:val="bullet"/>
      <w:lvlText w:val="•"/>
      <w:lvlJc w:val="left"/>
      <w:pPr>
        <w:ind w:left="3713" w:hanging="284"/>
      </w:pPr>
      <w:rPr>
        <w:rFonts w:hint="default"/>
        <w:lang w:val="en-US" w:eastAsia="en-US" w:bidi="en-US"/>
      </w:rPr>
    </w:lvl>
    <w:lvl w:ilvl="6" w:tplc="1778C4B4">
      <w:numFmt w:val="bullet"/>
      <w:lvlText w:val="•"/>
      <w:lvlJc w:val="left"/>
      <w:pPr>
        <w:ind w:left="4336" w:hanging="284"/>
      </w:pPr>
      <w:rPr>
        <w:rFonts w:hint="default"/>
        <w:lang w:val="en-US" w:eastAsia="en-US" w:bidi="en-US"/>
      </w:rPr>
    </w:lvl>
    <w:lvl w:ilvl="7" w:tplc="A39E5E62">
      <w:numFmt w:val="bullet"/>
      <w:lvlText w:val="•"/>
      <w:lvlJc w:val="left"/>
      <w:pPr>
        <w:ind w:left="4958" w:hanging="284"/>
      </w:pPr>
      <w:rPr>
        <w:rFonts w:hint="default"/>
        <w:lang w:val="en-US" w:eastAsia="en-US" w:bidi="en-US"/>
      </w:rPr>
    </w:lvl>
    <w:lvl w:ilvl="8" w:tplc="3AFAE55C">
      <w:numFmt w:val="bullet"/>
      <w:lvlText w:val="•"/>
      <w:lvlJc w:val="left"/>
      <w:pPr>
        <w:ind w:left="5581" w:hanging="284"/>
      </w:pPr>
      <w:rPr>
        <w:rFonts w:hint="default"/>
        <w:lang w:val="en-US" w:eastAsia="en-US" w:bidi="en-US"/>
      </w:rPr>
    </w:lvl>
  </w:abstractNum>
  <w:abstractNum w:abstractNumId="25" w15:restartNumberingAfterBreak="0">
    <w:nsid w:val="3E725406"/>
    <w:multiLevelType w:val="hybridMultilevel"/>
    <w:tmpl w:val="6686A086"/>
    <w:lvl w:ilvl="0" w:tplc="DD7A11A8">
      <w:start w:val="1"/>
      <w:numFmt w:val="lowerLetter"/>
      <w:lvlText w:val="(%1)"/>
      <w:lvlJc w:val="left"/>
      <w:pPr>
        <w:ind w:left="438" w:hanging="331"/>
      </w:pPr>
      <w:rPr>
        <w:rFonts w:ascii="Arial" w:eastAsia="Arial" w:hAnsi="Arial" w:cs="Arial" w:hint="default"/>
        <w:spacing w:val="-1"/>
        <w:w w:val="100"/>
        <w:sz w:val="22"/>
        <w:szCs w:val="22"/>
        <w:lang w:val="en-US" w:eastAsia="en-US" w:bidi="en-US"/>
      </w:rPr>
    </w:lvl>
    <w:lvl w:ilvl="1" w:tplc="DB5CDC42">
      <w:numFmt w:val="bullet"/>
      <w:lvlText w:val="•"/>
      <w:lvlJc w:val="left"/>
      <w:pPr>
        <w:ind w:left="843" w:hanging="331"/>
      </w:pPr>
      <w:rPr>
        <w:rFonts w:hint="default"/>
        <w:lang w:val="en-US" w:eastAsia="en-US" w:bidi="en-US"/>
      </w:rPr>
    </w:lvl>
    <w:lvl w:ilvl="2" w:tplc="6660C718">
      <w:numFmt w:val="bullet"/>
      <w:lvlText w:val="•"/>
      <w:lvlJc w:val="left"/>
      <w:pPr>
        <w:ind w:left="1246" w:hanging="331"/>
      </w:pPr>
      <w:rPr>
        <w:rFonts w:hint="default"/>
        <w:lang w:val="en-US" w:eastAsia="en-US" w:bidi="en-US"/>
      </w:rPr>
    </w:lvl>
    <w:lvl w:ilvl="3" w:tplc="A1C8F784">
      <w:numFmt w:val="bullet"/>
      <w:lvlText w:val="•"/>
      <w:lvlJc w:val="left"/>
      <w:pPr>
        <w:ind w:left="1650" w:hanging="331"/>
      </w:pPr>
      <w:rPr>
        <w:rFonts w:hint="default"/>
        <w:lang w:val="en-US" w:eastAsia="en-US" w:bidi="en-US"/>
      </w:rPr>
    </w:lvl>
    <w:lvl w:ilvl="4" w:tplc="089EF940">
      <w:numFmt w:val="bullet"/>
      <w:lvlText w:val="•"/>
      <w:lvlJc w:val="left"/>
      <w:pPr>
        <w:ind w:left="2053" w:hanging="331"/>
      </w:pPr>
      <w:rPr>
        <w:rFonts w:hint="default"/>
        <w:lang w:val="en-US" w:eastAsia="en-US" w:bidi="en-US"/>
      </w:rPr>
    </w:lvl>
    <w:lvl w:ilvl="5" w:tplc="AF76D64E">
      <w:numFmt w:val="bullet"/>
      <w:lvlText w:val="•"/>
      <w:lvlJc w:val="left"/>
      <w:pPr>
        <w:ind w:left="2457" w:hanging="331"/>
      </w:pPr>
      <w:rPr>
        <w:rFonts w:hint="default"/>
        <w:lang w:val="en-US" w:eastAsia="en-US" w:bidi="en-US"/>
      </w:rPr>
    </w:lvl>
    <w:lvl w:ilvl="6" w:tplc="0D34FC2A">
      <w:numFmt w:val="bullet"/>
      <w:lvlText w:val="•"/>
      <w:lvlJc w:val="left"/>
      <w:pPr>
        <w:ind w:left="2860" w:hanging="331"/>
      </w:pPr>
      <w:rPr>
        <w:rFonts w:hint="default"/>
        <w:lang w:val="en-US" w:eastAsia="en-US" w:bidi="en-US"/>
      </w:rPr>
    </w:lvl>
    <w:lvl w:ilvl="7" w:tplc="65C82822">
      <w:numFmt w:val="bullet"/>
      <w:lvlText w:val="•"/>
      <w:lvlJc w:val="left"/>
      <w:pPr>
        <w:ind w:left="3263" w:hanging="331"/>
      </w:pPr>
      <w:rPr>
        <w:rFonts w:hint="default"/>
        <w:lang w:val="en-US" w:eastAsia="en-US" w:bidi="en-US"/>
      </w:rPr>
    </w:lvl>
    <w:lvl w:ilvl="8" w:tplc="ED1AA64A">
      <w:numFmt w:val="bullet"/>
      <w:lvlText w:val="•"/>
      <w:lvlJc w:val="left"/>
      <w:pPr>
        <w:ind w:left="3667" w:hanging="331"/>
      </w:pPr>
      <w:rPr>
        <w:rFonts w:hint="default"/>
        <w:lang w:val="en-US" w:eastAsia="en-US" w:bidi="en-US"/>
      </w:rPr>
    </w:lvl>
  </w:abstractNum>
  <w:abstractNum w:abstractNumId="26" w15:restartNumberingAfterBreak="0">
    <w:nsid w:val="3EA32F6B"/>
    <w:multiLevelType w:val="hybridMultilevel"/>
    <w:tmpl w:val="B63A4EFE"/>
    <w:lvl w:ilvl="0" w:tplc="D46A9CE8">
      <w:start w:val="1"/>
      <w:numFmt w:val="lowerLetter"/>
      <w:lvlText w:val="(%1)"/>
      <w:lvlJc w:val="left"/>
      <w:pPr>
        <w:ind w:left="435" w:hanging="331"/>
      </w:pPr>
      <w:rPr>
        <w:rFonts w:hint="default"/>
        <w:spacing w:val="-1"/>
        <w:w w:val="100"/>
        <w:lang w:val="en-US" w:eastAsia="en-US" w:bidi="en-US"/>
      </w:rPr>
    </w:lvl>
    <w:lvl w:ilvl="1" w:tplc="F5F43CF2">
      <w:numFmt w:val="bullet"/>
      <w:lvlText w:val=""/>
      <w:lvlJc w:val="left"/>
      <w:pPr>
        <w:ind w:left="824" w:hanging="360"/>
      </w:pPr>
      <w:rPr>
        <w:rFonts w:ascii="Wingdings" w:eastAsia="Wingdings" w:hAnsi="Wingdings" w:cs="Wingdings" w:hint="default"/>
        <w:w w:val="100"/>
        <w:sz w:val="22"/>
        <w:szCs w:val="22"/>
        <w:lang w:val="en-US" w:eastAsia="en-US" w:bidi="en-US"/>
      </w:rPr>
    </w:lvl>
    <w:lvl w:ilvl="2" w:tplc="60061AB0">
      <w:numFmt w:val="bullet"/>
      <w:lvlText w:val="•"/>
      <w:lvlJc w:val="left"/>
      <w:pPr>
        <w:ind w:left="1504" w:hanging="360"/>
      </w:pPr>
      <w:rPr>
        <w:rFonts w:hint="default"/>
        <w:lang w:val="en-US" w:eastAsia="en-US" w:bidi="en-US"/>
      </w:rPr>
    </w:lvl>
    <w:lvl w:ilvl="3" w:tplc="2228A7AE">
      <w:numFmt w:val="bullet"/>
      <w:lvlText w:val="•"/>
      <w:lvlJc w:val="left"/>
      <w:pPr>
        <w:ind w:left="2189" w:hanging="360"/>
      </w:pPr>
      <w:rPr>
        <w:rFonts w:hint="default"/>
        <w:lang w:val="en-US" w:eastAsia="en-US" w:bidi="en-US"/>
      </w:rPr>
    </w:lvl>
    <w:lvl w:ilvl="4" w:tplc="44A2753A">
      <w:numFmt w:val="bullet"/>
      <w:lvlText w:val="•"/>
      <w:lvlJc w:val="left"/>
      <w:pPr>
        <w:ind w:left="2874" w:hanging="360"/>
      </w:pPr>
      <w:rPr>
        <w:rFonts w:hint="default"/>
        <w:lang w:val="en-US" w:eastAsia="en-US" w:bidi="en-US"/>
      </w:rPr>
    </w:lvl>
    <w:lvl w:ilvl="5" w:tplc="AAD8A46E">
      <w:numFmt w:val="bullet"/>
      <w:lvlText w:val="•"/>
      <w:lvlJc w:val="left"/>
      <w:pPr>
        <w:ind w:left="3558" w:hanging="360"/>
      </w:pPr>
      <w:rPr>
        <w:rFonts w:hint="default"/>
        <w:lang w:val="en-US" w:eastAsia="en-US" w:bidi="en-US"/>
      </w:rPr>
    </w:lvl>
    <w:lvl w:ilvl="6" w:tplc="7D164982">
      <w:numFmt w:val="bullet"/>
      <w:lvlText w:val="•"/>
      <w:lvlJc w:val="left"/>
      <w:pPr>
        <w:ind w:left="4243" w:hanging="360"/>
      </w:pPr>
      <w:rPr>
        <w:rFonts w:hint="default"/>
        <w:lang w:val="en-US" w:eastAsia="en-US" w:bidi="en-US"/>
      </w:rPr>
    </w:lvl>
    <w:lvl w:ilvl="7" w:tplc="60D2D1C8">
      <w:numFmt w:val="bullet"/>
      <w:lvlText w:val="•"/>
      <w:lvlJc w:val="left"/>
      <w:pPr>
        <w:ind w:left="4928" w:hanging="360"/>
      </w:pPr>
      <w:rPr>
        <w:rFonts w:hint="default"/>
        <w:lang w:val="en-US" w:eastAsia="en-US" w:bidi="en-US"/>
      </w:rPr>
    </w:lvl>
    <w:lvl w:ilvl="8" w:tplc="87CAEFBA">
      <w:numFmt w:val="bullet"/>
      <w:lvlText w:val="•"/>
      <w:lvlJc w:val="left"/>
      <w:pPr>
        <w:ind w:left="5612" w:hanging="360"/>
      </w:pPr>
      <w:rPr>
        <w:rFonts w:hint="default"/>
        <w:lang w:val="en-US" w:eastAsia="en-US" w:bidi="en-US"/>
      </w:rPr>
    </w:lvl>
  </w:abstractNum>
  <w:abstractNum w:abstractNumId="27" w15:restartNumberingAfterBreak="0">
    <w:nsid w:val="40C1C392"/>
    <w:multiLevelType w:val="hybridMultilevel"/>
    <w:tmpl w:val="D8BB14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83E23D9"/>
    <w:multiLevelType w:val="hybridMultilevel"/>
    <w:tmpl w:val="0042375E"/>
    <w:lvl w:ilvl="0" w:tplc="975E781C">
      <w:numFmt w:val="bullet"/>
      <w:lvlText w:val=""/>
      <w:lvlJc w:val="left"/>
      <w:pPr>
        <w:ind w:left="825" w:hanging="360"/>
      </w:pPr>
      <w:rPr>
        <w:rFonts w:ascii="Wingdings" w:eastAsia="Wingdings" w:hAnsi="Wingdings" w:cs="Wingdings" w:hint="default"/>
        <w:w w:val="100"/>
        <w:sz w:val="22"/>
        <w:szCs w:val="22"/>
        <w:lang w:val="en-US" w:eastAsia="en-US" w:bidi="ar-SA"/>
      </w:rPr>
    </w:lvl>
    <w:lvl w:ilvl="1" w:tplc="6B24BFC6">
      <w:numFmt w:val="bullet"/>
      <w:lvlText w:val="•"/>
      <w:lvlJc w:val="left"/>
      <w:pPr>
        <w:ind w:left="1435" w:hanging="360"/>
      </w:pPr>
      <w:rPr>
        <w:rFonts w:hint="default"/>
        <w:lang w:val="en-US" w:eastAsia="en-US" w:bidi="ar-SA"/>
      </w:rPr>
    </w:lvl>
    <w:lvl w:ilvl="2" w:tplc="BA9459C4">
      <w:numFmt w:val="bullet"/>
      <w:lvlText w:val="•"/>
      <w:lvlJc w:val="left"/>
      <w:pPr>
        <w:ind w:left="2051" w:hanging="360"/>
      </w:pPr>
      <w:rPr>
        <w:rFonts w:hint="default"/>
        <w:lang w:val="en-US" w:eastAsia="en-US" w:bidi="ar-SA"/>
      </w:rPr>
    </w:lvl>
    <w:lvl w:ilvl="3" w:tplc="43AECA84">
      <w:numFmt w:val="bullet"/>
      <w:lvlText w:val="•"/>
      <w:lvlJc w:val="left"/>
      <w:pPr>
        <w:ind w:left="2667" w:hanging="360"/>
      </w:pPr>
      <w:rPr>
        <w:rFonts w:hint="default"/>
        <w:lang w:val="en-US" w:eastAsia="en-US" w:bidi="ar-SA"/>
      </w:rPr>
    </w:lvl>
    <w:lvl w:ilvl="4" w:tplc="B86EC748">
      <w:numFmt w:val="bullet"/>
      <w:lvlText w:val="•"/>
      <w:lvlJc w:val="left"/>
      <w:pPr>
        <w:ind w:left="3283" w:hanging="360"/>
      </w:pPr>
      <w:rPr>
        <w:rFonts w:hint="default"/>
        <w:lang w:val="en-US" w:eastAsia="en-US" w:bidi="ar-SA"/>
      </w:rPr>
    </w:lvl>
    <w:lvl w:ilvl="5" w:tplc="B6C89CE6">
      <w:numFmt w:val="bullet"/>
      <w:lvlText w:val="•"/>
      <w:lvlJc w:val="left"/>
      <w:pPr>
        <w:ind w:left="3899" w:hanging="360"/>
      </w:pPr>
      <w:rPr>
        <w:rFonts w:hint="default"/>
        <w:lang w:val="en-US" w:eastAsia="en-US" w:bidi="ar-SA"/>
      </w:rPr>
    </w:lvl>
    <w:lvl w:ilvl="6" w:tplc="BE429A08">
      <w:numFmt w:val="bullet"/>
      <w:lvlText w:val="•"/>
      <w:lvlJc w:val="left"/>
      <w:pPr>
        <w:ind w:left="4515" w:hanging="360"/>
      </w:pPr>
      <w:rPr>
        <w:rFonts w:hint="default"/>
        <w:lang w:val="en-US" w:eastAsia="en-US" w:bidi="ar-SA"/>
      </w:rPr>
    </w:lvl>
    <w:lvl w:ilvl="7" w:tplc="C2C6E1A2">
      <w:numFmt w:val="bullet"/>
      <w:lvlText w:val="•"/>
      <w:lvlJc w:val="left"/>
      <w:pPr>
        <w:ind w:left="5131" w:hanging="360"/>
      </w:pPr>
      <w:rPr>
        <w:rFonts w:hint="default"/>
        <w:lang w:val="en-US" w:eastAsia="en-US" w:bidi="ar-SA"/>
      </w:rPr>
    </w:lvl>
    <w:lvl w:ilvl="8" w:tplc="C5002626">
      <w:numFmt w:val="bullet"/>
      <w:lvlText w:val="•"/>
      <w:lvlJc w:val="left"/>
      <w:pPr>
        <w:ind w:left="5747" w:hanging="360"/>
      </w:pPr>
      <w:rPr>
        <w:rFonts w:hint="default"/>
        <w:lang w:val="en-US" w:eastAsia="en-US" w:bidi="ar-SA"/>
      </w:rPr>
    </w:lvl>
  </w:abstractNum>
  <w:abstractNum w:abstractNumId="29" w15:restartNumberingAfterBreak="0">
    <w:nsid w:val="4A2F30FD"/>
    <w:multiLevelType w:val="hybridMultilevel"/>
    <w:tmpl w:val="12EADED0"/>
    <w:lvl w:ilvl="0" w:tplc="681A2A54">
      <w:numFmt w:val="bullet"/>
      <w:lvlText w:val=""/>
      <w:lvlJc w:val="left"/>
      <w:pPr>
        <w:ind w:left="825" w:hanging="360"/>
      </w:pPr>
      <w:rPr>
        <w:rFonts w:ascii="Wingdings" w:eastAsia="Wingdings" w:hAnsi="Wingdings" w:cs="Wingdings" w:hint="default"/>
        <w:w w:val="100"/>
        <w:sz w:val="22"/>
        <w:szCs w:val="22"/>
        <w:lang w:val="en-US" w:eastAsia="en-US" w:bidi="ar-SA"/>
      </w:rPr>
    </w:lvl>
    <w:lvl w:ilvl="1" w:tplc="284A2310">
      <w:numFmt w:val="bullet"/>
      <w:lvlText w:val="•"/>
      <w:lvlJc w:val="left"/>
      <w:pPr>
        <w:ind w:left="1435" w:hanging="360"/>
      </w:pPr>
      <w:rPr>
        <w:rFonts w:hint="default"/>
        <w:lang w:val="en-US" w:eastAsia="en-US" w:bidi="ar-SA"/>
      </w:rPr>
    </w:lvl>
    <w:lvl w:ilvl="2" w:tplc="6E9824A6">
      <w:numFmt w:val="bullet"/>
      <w:lvlText w:val="•"/>
      <w:lvlJc w:val="left"/>
      <w:pPr>
        <w:ind w:left="2051" w:hanging="360"/>
      </w:pPr>
      <w:rPr>
        <w:rFonts w:hint="default"/>
        <w:lang w:val="en-US" w:eastAsia="en-US" w:bidi="ar-SA"/>
      </w:rPr>
    </w:lvl>
    <w:lvl w:ilvl="3" w:tplc="37F877D4">
      <w:numFmt w:val="bullet"/>
      <w:lvlText w:val="•"/>
      <w:lvlJc w:val="left"/>
      <w:pPr>
        <w:ind w:left="2667" w:hanging="360"/>
      </w:pPr>
      <w:rPr>
        <w:rFonts w:hint="default"/>
        <w:lang w:val="en-US" w:eastAsia="en-US" w:bidi="ar-SA"/>
      </w:rPr>
    </w:lvl>
    <w:lvl w:ilvl="4" w:tplc="9738E146">
      <w:numFmt w:val="bullet"/>
      <w:lvlText w:val="•"/>
      <w:lvlJc w:val="left"/>
      <w:pPr>
        <w:ind w:left="3283" w:hanging="360"/>
      </w:pPr>
      <w:rPr>
        <w:rFonts w:hint="default"/>
        <w:lang w:val="en-US" w:eastAsia="en-US" w:bidi="ar-SA"/>
      </w:rPr>
    </w:lvl>
    <w:lvl w:ilvl="5" w:tplc="CA022AD8">
      <w:numFmt w:val="bullet"/>
      <w:lvlText w:val="•"/>
      <w:lvlJc w:val="left"/>
      <w:pPr>
        <w:ind w:left="3899" w:hanging="360"/>
      </w:pPr>
      <w:rPr>
        <w:rFonts w:hint="default"/>
        <w:lang w:val="en-US" w:eastAsia="en-US" w:bidi="ar-SA"/>
      </w:rPr>
    </w:lvl>
    <w:lvl w:ilvl="6" w:tplc="F092C652">
      <w:numFmt w:val="bullet"/>
      <w:lvlText w:val="•"/>
      <w:lvlJc w:val="left"/>
      <w:pPr>
        <w:ind w:left="4515" w:hanging="360"/>
      </w:pPr>
      <w:rPr>
        <w:rFonts w:hint="default"/>
        <w:lang w:val="en-US" w:eastAsia="en-US" w:bidi="ar-SA"/>
      </w:rPr>
    </w:lvl>
    <w:lvl w:ilvl="7" w:tplc="CEE26CE2">
      <w:numFmt w:val="bullet"/>
      <w:lvlText w:val="•"/>
      <w:lvlJc w:val="left"/>
      <w:pPr>
        <w:ind w:left="5131" w:hanging="360"/>
      </w:pPr>
      <w:rPr>
        <w:rFonts w:hint="default"/>
        <w:lang w:val="en-US" w:eastAsia="en-US" w:bidi="ar-SA"/>
      </w:rPr>
    </w:lvl>
    <w:lvl w:ilvl="8" w:tplc="853CB0B6">
      <w:numFmt w:val="bullet"/>
      <w:lvlText w:val="•"/>
      <w:lvlJc w:val="left"/>
      <w:pPr>
        <w:ind w:left="5747" w:hanging="360"/>
      </w:pPr>
      <w:rPr>
        <w:rFonts w:hint="default"/>
        <w:lang w:val="en-US" w:eastAsia="en-US" w:bidi="ar-SA"/>
      </w:rPr>
    </w:lvl>
  </w:abstractNum>
  <w:abstractNum w:abstractNumId="30" w15:restartNumberingAfterBreak="0">
    <w:nsid w:val="4B374017"/>
    <w:multiLevelType w:val="hybridMultilevel"/>
    <w:tmpl w:val="094C1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D20D5"/>
    <w:multiLevelType w:val="hybridMultilevel"/>
    <w:tmpl w:val="7AC2F12C"/>
    <w:lvl w:ilvl="0" w:tplc="E68042BC">
      <w:numFmt w:val="bullet"/>
      <w:lvlText w:val=""/>
      <w:lvlJc w:val="left"/>
      <w:pPr>
        <w:ind w:left="825" w:hanging="360"/>
      </w:pPr>
      <w:rPr>
        <w:rFonts w:ascii="Wingdings" w:eastAsia="Wingdings" w:hAnsi="Wingdings" w:cs="Wingdings" w:hint="default"/>
        <w:w w:val="100"/>
        <w:sz w:val="22"/>
        <w:szCs w:val="22"/>
        <w:lang w:val="en-US" w:eastAsia="en-US" w:bidi="ar-SA"/>
      </w:rPr>
    </w:lvl>
    <w:lvl w:ilvl="1" w:tplc="868AE902">
      <w:numFmt w:val="bullet"/>
      <w:lvlText w:val="•"/>
      <w:lvlJc w:val="left"/>
      <w:pPr>
        <w:ind w:left="1435" w:hanging="360"/>
      </w:pPr>
      <w:rPr>
        <w:rFonts w:hint="default"/>
        <w:lang w:val="en-US" w:eastAsia="en-US" w:bidi="ar-SA"/>
      </w:rPr>
    </w:lvl>
    <w:lvl w:ilvl="2" w:tplc="7F707904">
      <w:numFmt w:val="bullet"/>
      <w:lvlText w:val="•"/>
      <w:lvlJc w:val="left"/>
      <w:pPr>
        <w:ind w:left="2051" w:hanging="360"/>
      </w:pPr>
      <w:rPr>
        <w:rFonts w:hint="default"/>
        <w:lang w:val="en-US" w:eastAsia="en-US" w:bidi="ar-SA"/>
      </w:rPr>
    </w:lvl>
    <w:lvl w:ilvl="3" w:tplc="F1C49DAA">
      <w:numFmt w:val="bullet"/>
      <w:lvlText w:val="•"/>
      <w:lvlJc w:val="left"/>
      <w:pPr>
        <w:ind w:left="2667" w:hanging="360"/>
      </w:pPr>
      <w:rPr>
        <w:rFonts w:hint="default"/>
        <w:lang w:val="en-US" w:eastAsia="en-US" w:bidi="ar-SA"/>
      </w:rPr>
    </w:lvl>
    <w:lvl w:ilvl="4" w:tplc="FC34E3D6">
      <w:numFmt w:val="bullet"/>
      <w:lvlText w:val="•"/>
      <w:lvlJc w:val="left"/>
      <w:pPr>
        <w:ind w:left="3283" w:hanging="360"/>
      </w:pPr>
      <w:rPr>
        <w:rFonts w:hint="default"/>
        <w:lang w:val="en-US" w:eastAsia="en-US" w:bidi="ar-SA"/>
      </w:rPr>
    </w:lvl>
    <w:lvl w:ilvl="5" w:tplc="38068F04">
      <w:numFmt w:val="bullet"/>
      <w:lvlText w:val="•"/>
      <w:lvlJc w:val="left"/>
      <w:pPr>
        <w:ind w:left="3899" w:hanging="360"/>
      </w:pPr>
      <w:rPr>
        <w:rFonts w:hint="default"/>
        <w:lang w:val="en-US" w:eastAsia="en-US" w:bidi="ar-SA"/>
      </w:rPr>
    </w:lvl>
    <w:lvl w:ilvl="6" w:tplc="F074262A">
      <w:numFmt w:val="bullet"/>
      <w:lvlText w:val="•"/>
      <w:lvlJc w:val="left"/>
      <w:pPr>
        <w:ind w:left="4515" w:hanging="360"/>
      </w:pPr>
      <w:rPr>
        <w:rFonts w:hint="default"/>
        <w:lang w:val="en-US" w:eastAsia="en-US" w:bidi="ar-SA"/>
      </w:rPr>
    </w:lvl>
    <w:lvl w:ilvl="7" w:tplc="94980598">
      <w:numFmt w:val="bullet"/>
      <w:lvlText w:val="•"/>
      <w:lvlJc w:val="left"/>
      <w:pPr>
        <w:ind w:left="5131" w:hanging="360"/>
      </w:pPr>
      <w:rPr>
        <w:rFonts w:hint="default"/>
        <w:lang w:val="en-US" w:eastAsia="en-US" w:bidi="ar-SA"/>
      </w:rPr>
    </w:lvl>
    <w:lvl w:ilvl="8" w:tplc="F90248B8">
      <w:numFmt w:val="bullet"/>
      <w:lvlText w:val="•"/>
      <w:lvlJc w:val="left"/>
      <w:pPr>
        <w:ind w:left="5747" w:hanging="360"/>
      </w:pPr>
      <w:rPr>
        <w:rFonts w:hint="default"/>
        <w:lang w:val="en-US" w:eastAsia="en-US" w:bidi="ar-SA"/>
      </w:rPr>
    </w:lvl>
  </w:abstractNum>
  <w:abstractNum w:abstractNumId="32" w15:restartNumberingAfterBreak="0">
    <w:nsid w:val="4D8231BA"/>
    <w:multiLevelType w:val="multilevel"/>
    <w:tmpl w:val="BE042C78"/>
    <w:lvl w:ilvl="0">
      <w:start w:val="4"/>
      <w:numFmt w:val="decimal"/>
      <w:lvlText w:val="%1"/>
      <w:lvlJc w:val="left"/>
      <w:pPr>
        <w:ind w:left="105" w:hanging="629"/>
      </w:pPr>
      <w:rPr>
        <w:rFonts w:hint="default"/>
        <w:lang w:val="en-US" w:eastAsia="en-US" w:bidi="en-US"/>
      </w:rPr>
    </w:lvl>
    <w:lvl w:ilvl="1">
      <w:start w:val="3"/>
      <w:numFmt w:val="decimal"/>
      <w:lvlText w:val="%1.%2"/>
      <w:lvlJc w:val="left"/>
      <w:pPr>
        <w:ind w:left="105" w:hanging="629"/>
      </w:pPr>
      <w:rPr>
        <w:rFonts w:hint="default"/>
        <w:lang w:val="en-US" w:eastAsia="en-US" w:bidi="en-US"/>
      </w:rPr>
    </w:lvl>
    <w:lvl w:ilvl="2">
      <w:start w:val="2"/>
      <w:numFmt w:val="decimal"/>
      <w:lvlText w:val="%1.%2.%3"/>
      <w:lvlJc w:val="left"/>
      <w:pPr>
        <w:ind w:left="105" w:hanging="629"/>
      </w:pPr>
      <w:rPr>
        <w:rFonts w:ascii="Arial" w:eastAsia="Arial" w:hAnsi="Arial" w:cs="Arial" w:hint="default"/>
        <w:w w:val="100"/>
        <w:sz w:val="22"/>
        <w:szCs w:val="22"/>
        <w:lang w:val="en-US" w:eastAsia="en-US" w:bidi="en-US"/>
      </w:rPr>
    </w:lvl>
    <w:lvl w:ilvl="3">
      <w:start w:val="1"/>
      <w:numFmt w:val="lowerLetter"/>
      <w:lvlText w:val="%4)"/>
      <w:lvlJc w:val="left"/>
      <w:pPr>
        <w:ind w:left="825" w:hanging="396"/>
      </w:pPr>
      <w:rPr>
        <w:rFonts w:ascii="Arial" w:eastAsia="Arial" w:hAnsi="Arial" w:cs="Arial" w:hint="default"/>
        <w:w w:val="100"/>
        <w:sz w:val="22"/>
        <w:szCs w:val="22"/>
        <w:lang w:val="en-US" w:eastAsia="en-US" w:bidi="en-US"/>
      </w:rPr>
    </w:lvl>
    <w:lvl w:ilvl="4">
      <w:numFmt w:val="bullet"/>
      <w:lvlText w:val="•"/>
      <w:lvlJc w:val="left"/>
      <w:pPr>
        <w:ind w:left="2007" w:hanging="396"/>
      </w:pPr>
      <w:rPr>
        <w:rFonts w:hint="default"/>
        <w:lang w:val="en-US" w:eastAsia="en-US" w:bidi="en-US"/>
      </w:rPr>
    </w:lvl>
    <w:lvl w:ilvl="5">
      <w:numFmt w:val="bullet"/>
      <w:lvlText w:val="•"/>
      <w:lvlJc w:val="left"/>
      <w:pPr>
        <w:ind w:left="2403" w:hanging="396"/>
      </w:pPr>
      <w:rPr>
        <w:rFonts w:hint="default"/>
        <w:lang w:val="en-US" w:eastAsia="en-US" w:bidi="en-US"/>
      </w:rPr>
    </w:lvl>
    <w:lvl w:ilvl="6">
      <w:numFmt w:val="bullet"/>
      <w:lvlText w:val="•"/>
      <w:lvlJc w:val="left"/>
      <w:pPr>
        <w:ind w:left="2799" w:hanging="396"/>
      </w:pPr>
      <w:rPr>
        <w:rFonts w:hint="default"/>
        <w:lang w:val="en-US" w:eastAsia="en-US" w:bidi="en-US"/>
      </w:rPr>
    </w:lvl>
    <w:lvl w:ilvl="7">
      <w:numFmt w:val="bullet"/>
      <w:lvlText w:val="•"/>
      <w:lvlJc w:val="left"/>
      <w:pPr>
        <w:ind w:left="3195" w:hanging="396"/>
      </w:pPr>
      <w:rPr>
        <w:rFonts w:hint="default"/>
        <w:lang w:val="en-US" w:eastAsia="en-US" w:bidi="en-US"/>
      </w:rPr>
    </w:lvl>
    <w:lvl w:ilvl="8">
      <w:numFmt w:val="bullet"/>
      <w:lvlText w:val="•"/>
      <w:lvlJc w:val="left"/>
      <w:pPr>
        <w:ind w:left="3591" w:hanging="396"/>
      </w:pPr>
      <w:rPr>
        <w:rFonts w:hint="default"/>
        <w:lang w:val="en-US" w:eastAsia="en-US" w:bidi="en-US"/>
      </w:rPr>
    </w:lvl>
  </w:abstractNum>
  <w:abstractNum w:abstractNumId="33" w15:restartNumberingAfterBreak="0">
    <w:nsid w:val="4D864480"/>
    <w:multiLevelType w:val="hybridMultilevel"/>
    <w:tmpl w:val="04E62DDE"/>
    <w:lvl w:ilvl="0" w:tplc="BBCC0BB2">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E88637E"/>
    <w:multiLevelType w:val="multilevel"/>
    <w:tmpl w:val="3E06D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3073F4E"/>
    <w:multiLevelType w:val="hybridMultilevel"/>
    <w:tmpl w:val="4832FD96"/>
    <w:lvl w:ilvl="0" w:tplc="C61A71E8">
      <w:start w:val="1"/>
      <w:numFmt w:val="lowerLetter"/>
      <w:lvlText w:val="%1.)"/>
      <w:lvlJc w:val="left"/>
      <w:pPr>
        <w:ind w:left="720" w:hanging="360"/>
      </w:pPr>
      <w:rPr>
        <w:rFonts w:eastAsiaTheme="minorHAnsi" w:hint="default"/>
        <w:color w:val="auto"/>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3F16AD4"/>
    <w:multiLevelType w:val="hybridMultilevel"/>
    <w:tmpl w:val="1374954C"/>
    <w:lvl w:ilvl="0" w:tplc="F1502B8C">
      <w:numFmt w:val="bullet"/>
      <w:lvlText w:val=""/>
      <w:lvlJc w:val="left"/>
      <w:pPr>
        <w:ind w:left="603" w:hanging="284"/>
      </w:pPr>
      <w:rPr>
        <w:rFonts w:ascii="Wingdings" w:eastAsia="Wingdings" w:hAnsi="Wingdings" w:cs="Wingdings" w:hint="default"/>
        <w:w w:val="100"/>
        <w:sz w:val="22"/>
        <w:szCs w:val="22"/>
        <w:lang w:val="en-US" w:eastAsia="en-US" w:bidi="en-US"/>
      </w:rPr>
    </w:lvl>
    <w:lvl w:ilvl="1" w:tplc="EA1CDAFC">
      <w:numFmt w:val="bullet"/>
      <w:lvlText w:val="•"/>
      <w:lvlJc w:val="left"/>
      <w:pPr>
        <w:ind w:left="1109" w:hanging="284"/>
      </w:pPr>
      <w:rPr>
        <w:rFonts w:hint="default"/>
        <w:lang w:val="en-US" w:eastAsia="en-US" w:bidi="en-US"/>
      </w:rPr>
    </w:lvl>
    <w:lvl w:ilvl="2" w:tplc="724E7406">
      <w:numFmt w:val="bullet"/>
      <w:lvlText w:val="•"/>
      <w:lvlJc w:val="left"/>
      <w:pPr>
        <w:ind w:left="1619" w:hanging="284"/>
      </w:pPr>
      <w:rPr>
        <w:rFonts w:hint="default"/>
        <w:lang w:val="en-US" w:eastAsia="en-US" w:bidi="en-US"/>
      </w:rPr>
    </w:lvl>
    <w:lvl w:ilvl="3" w:tplc="AC84DB6E">
      <w:numFmt w:val="bullet"/>
      <w:lvlText w:val="•"/>
      <w:lvlJc w:val="left"/>
      <w:pPr>
        <w:ind w:left="2129" w:hanging="284"/>
      </w:pPr>
      <w:rPr>
        <w:rFonts w:hint="default"/>
        <w:lang w:val="en-US" w:eastAsia="en-US" w:bidi="en-US"/>
      </w:rPr>
    </w:lvl>
    <w:lvl w:ilvl="4" w:tplc="9614E4D2">
      <w:numFmt w:val="bullet"/>
      <w:lvlText w:val="•"/>
      <w:lvlJc w:val="left"/>
      <w:pPr>
        <w:ind w:left="2639" w:hanging="284"/>
      </w:pPr>
      <w:rPr>
        <w:rFonts w:hint="default"/>
        <w:lang w:val="en-US" w:eastAsia="en-US" w:bidi="en-US"/>
      </w:rPr>
    </w:lvl>
    <w:lvl w:ilvl="5" w:tplc="FCB0ACFE">
      <w:numFmt w:val="bullet"/>
      <w:lvlText w:val="•"/>
      <w:lvlJc w:val="left"/>
      <w:pPr>
        <w:ind w:left="3149" w:hanging="284"/>
      </w:pPr>
      <w:rPr>
        <w:rFonts w:hint="default"/>
        <w:lang w:val="en-US" w:eastAsia="en-US" w:bidi="en-US"/>
      </w:rPr>
    </w:lvl>
    <w:lvl w:ilvl="6" w:tplc="0608C050">
      <w:numFmt w:val="bullet"/>
      <w:lvlText w:val="•"/>
      <w:lvlJc w:val="left"/>
      <w:pPr>
        <w:ind w:left="3659" w:hanging="284"/>
      </w:pPr>
      <w:rPr>
        <w:rFonts w:hint="default"/>
        <w:lang w:val="en-US" w:eastAsia="en-US" w:bidi="en-US"/>
      </w:rPr>
    </w:lvl>
    <w:lvl w:ilvl="7" w:tplc="44CEF434">
      <w:numFmt w:val="bullet"/>
      <w:lvlText w:val="•"/>
      <w:lvlJc w:val="left"/>
      <w:pPr>
        <w:ind w:left="4169" w:hanging="284"/>
      </w:pPr>
      <w:rPr>
        <w:rFonts w:hint="default"/>
        <w:lang w:val="en-US" w:eastAsia="en-US" w:bidi="en-US"/>
      </w:rPr>
    </w:lvl>
    <w:lvl w:ilvl="8" w:tplc="0AE6637A">
      <w:numFmt w:val="bullet"/>
      <w:lvlText w:val="•"/>
      <w:lvlJc w:val="left"/>
      <w:pPr>
        <w:ind w:left="4679" w:hanging="284"/>
      </w:pPr>
      <w:rPr>
        <w:rFonts w:hint="default"/>
        <w:lang w:val="en-US" w:eastAsia="en-US" w:bidi="en-US"/>
      </w:rPr>
    </w:lvl>
  </w:abstractNum>
  <w:abstractNum w:abstractNumId="37" w15:restartNumberingAfterBreak="0">
    <w:nsid w:val="64113DE3"/>
    <w:multiLevelType w:val="hybridMultilevel"/>
    <w:tmpl w:val="E3F85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749E8"/>
    <w:multiLevelType w:val="hybridMultilevel"/>
    <w:tmpl w:val="3DB6C00E"/>
    <w:lvl w:ilvl="0" w:tplc="4A6EF2E4">
      <w:numFmt w:val="bullet"/>
      <w:lvlText w:val=""/>
      <w:lvlJc w:val="left"/>
      <w:pPr>
        <w:ind w:left="825" w:hanging="360"/>
      </w:pPr>
      <w:rPr>
        <w:rFonts w:ascii="Wingdings" w:eastAsia="Wingdings" w:hAnsi="Wingdings" w:cs="Wingdings" w:hint="default"/>
        <w:w w:val="100"/>
        <w:sz w:val="22"/>
        <w:szCs w:val="22"/>
        <w:lang w:val="en-US" w:eastAsia="en-US" w:bidi="ar-SA"/>
      </w:rPr>
    </w:lvl>
    <w:lvl w:ilvl="1" w:tplc="C8224FD6">
      <w:numFmt w:val="bullet"/>
      <w:lvlText w:val="•"/>
      <w:lvlJc w:val="left"/>
      <w:pPr>
        <w:ind w:left="1435" w:hanging="360"/>
      </w:pPr>
      <w:rPr>
        <w:rFonts w:hint="default"/>
        <w:lang w:val="en-US" w:eastAsia="en-US" w:bidi="ar-SA"/>
      </w:rPr>
    </w:lvl>
    <w:lvl w:ilvl="2" w:tplc="41F00F6C">
      <w:numFmt w:val="bullet"/>
      <w:lvlText w:val="•"/>
      <w:lvlJc w:val="left"/>
      <w:pPr>
        <w:ind w:left="2051" w:hanging="360"/>
      </w:pPr>
      <w:rPr>
        <w:rFonts w:hint="default"/>
        <w:lang w:val="en-US" w:eastAsia="en-US" w:bidi="ar-SA"/>
      </w:rPr>
    </w:lvl>
    <w:lvl w:ilvl="3" w:tplc="E1F07578">
      <w:numFmt w:val="bullet"/>
      <w:lvlText w:val="•"/>
      <w:lvlJc w:val="left"/>
      <w:pPr>
        <w:ind w:left="2667" w:hanging="360"/>
      </w:pPr>
      <w:rPr>
        <w:rFonts w:hint="default"/>
        <w:lang w:val="en-US" w:eastAsia="en-US" w:bidi="ar-SA"/>
      </w:rPr>
    </w:lvl>
    <w:lvl w:ilvl="4" w:tplc="E162126C">
      <w:numFmt w:val="bullet"/>
      <w:lvlText w:val="•"/>
      <w:lvlJc w:val="left"/>
      <w:pPr>
        <w:ind w:left="3283" w:hanging="360"/>
      </w:pPr>
      <w:rPr>
        <w:rFonts w:hint="default"/>
        <w:lang w:val="en-US" w:eastAsia="en-US" w:bidi="ar-SA"/>
      </w:rPr>
    </w:lvl>
    <w:lvl w:ilvl="5" w:tplc="19A8A294">
      <w:numFmt w:val="bullet"/>
      <w:lvlText w:val="•"/>
      <w:lvlJc w:val="left"/>
      <w:pPr>
        <w:ind w:left="3899" w:hanging="360"/>
      </w:pPr>
      <w:rPr>
        <w:rFonts w:hint="default"/>
        <w:lang w:val="en-US" w:eastAsia="en-US" w:bidi="ar-SA"/>
      </w:rPr>
    </w:lvl>
    <w:lvl w:ilvl="6" w:tplc="AC70C134">
      <w:numFmt w:val="bullet"/>
      <w:lvlText w:val="•"/>
      <w:lvlJc w:val="left"/>
      <w:pPr>
        <w:ind w:left="4515" w:hanging="360"/>
      </w:pPr>
      <w:rPr>
        <w:rFonts w:hint="default"/>
        <w:lang w:val="en-US" w:eastAsia="en-US" w:bidi="ar-SA"/>
      </w:rPr>
    </w:lvl>
    <w:lvl w:ilvl="7" w:tplc="7F321CBA">
      <w:numFmt w:val="bullet"/>
      <w:lvlText w:val="•"/>
      <w:lvlJc w:val="left"/>
      <w:pPr>
        <w:ind w:left="5131" w:hanging="360"/>
      </w:pPr>
      <w:rPr>
        <w:rFonts w:hint="default"/>
        <w:lang w:val="en-US" w:eastAsia="en-US" w:bidi="ar-SA"/>
      </w:rPr>
    </w:lvl>
    <w:lvl w:ilvl="8" w:tplc="52481A08">
      <w:numFmt w:val="bullet"/>
      <w:lvlText w:val="•"/>
      <w:lvlJc w:val="left"/>
      <w:pPr>
        <w:ind w:left="5747" w:hanging="360"/>
      </w:pPr>
      <w:rPr>
        <w:rFonts w:hint="default"/>
        <w:lang w:val="en-US" w:eastAsia="en-US" w:bidi="ar-SA"/>
      </w:rPr>
    </w:lvl>
  </w:abstractNum>
  <w:abstractNum w:abstractNumId="39" w15:restartNumberingAfterBreak="0">
    <w:nsid w:val="64E319F8"/>
    <w:multiLevelType w:val="hybridMultilevel"/>
    <w:tmpl w:val="2C1A313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8B83917"/>
    <w:multiLevelType w:val="hybridMultilevel"/>
    <w:tmpl w:val="EBC2FC00"/>
    <w:lvl w:ilvl="0" w:tplc="4A26F5D4">
      <w:numFmt w:val="bullet"/>
      <w:lvlText w:val=""/>
      <w:lvlJc w:val="left"/>
      <w:pPr>
        <w:ind w:left="825" w:hanging="360"/>
      </w:pPr>
      <w:rPr>
        <w:rFonts w:ascii="Wingdings" w:eastAsia="Wingdings" w:hAnsi="Wingdings" w:cs="Wingdings" w:hint="default"/>
        <w:w w:val="100"/>
        <w:sz w:val="22"/>
        <w:szCs w:val="22"/>
        <w:lang w:val="en-US" w:eastAsia="en-US" w:bidi="ar-SA"/>
      </w:rPr>
    </w:lvl>
    <w:lvl w:ilvl="1" w:tplc="53C636B2">
      <w:numFmt w:val="bullet"/>
      <w:lvlText w:val="•"/>
      <w:lvlJc w:val="left"/>
      <w:pPr>
        <w:ind w:left="1435" w:hanging="360"/>
      </w:pPr>
      <w:rPr>
        <w:rFonts w:hint="default"/>
        <w:lang w:val="en-US" w:eastAsia="en-US" w:bidi="ar-SA"/>
      </w:rPr>
    </w:lvl>
    <w:lvl w:ilvl="2" w:tplc="D0D4F424">
      <w:numFmt w:val="bullet"/>
      <w:lvlText w:val="•"/>
      <w:lvlJc w:val="left"/>
      <w:pPr>
        <w:ind w:left="2051" w:hanging="360"/>
      </w:pPr>
      <w:rPr>
        <w:rFonts w:hint="default"/>
        <w:lang w:val="en-US" w:eastAsia="en-US" w:bidi="ar-SA"/>
      </w:rPr>
    </w:lvl>
    <w:lvl w:ilvl="3" w:tplc="CF081496">
      <w:numFmt w:val="bullet"/>
      <w:lvlText w:val="•"/>
      <w:lvlJc w:val="left"/>
      <w:pPr>
        <w:ind w:left="2667" w:hanging="360"/>
      </w:pPr>
      <w:rPr>
        <w:rFonts w:hint="default"/>
        <w:lang w:val="en-US" w:eastAsia="en-US" w:bidi="ar-SA"/>
      </w:rPr>
    </w:lvl>
    <w:lvl w:ilvl="4" w:tplc="1CC4D072">
      <w:numFmt w:val="bullet"/>
      <w:lvlText w:val="•"/>
      <w:lvlJc w:val="left"/>
      <w:pPr>
        <w:ind w:left="3283" w:hanging="360"/>
      </w:pPr>
      <w:rPr>
        <w:rFonts w:hint="default"/>
        <w:lang w:val="en-US" w:eastAsia="en-US" w:bidi="ar-SA"/>
      </w:rPr>
    </w:lvl>
    <w:lvl w:ilvl="5" w:tplc="417EE220">
      <w:numFmt w:val="bullet"/>
      <w:lvlText w:val="•"/>
      <w:lvlJc w:val="left"/>
      <w:pPr>
        <w:ind w:left="3899" w:hanging="360"/>
      </w:pPr>
      <w:rPr>
        <w:rFonts w:hint="default"/>
        <w:lang w:val="en-US" w:eastAsia="en-US" w:bidi="ar-SA"/>
      </w:rPr>
    </w:lvl>
    <w:lvl w:ilvl="6" w:tplc="6C822D0E">
      <w:numFmt w:val="bullet"/>
      <w:lvlText w:val="•"/>
      <w:lvlJc w:val="left"/>
      <w:pPr>
        <w:ind w:left="4515" w:hanging="360"/>
      </w:pPr>
      <w:rPr>
        <w:rFonts w:hint="default"/>
        <w:lang w:val="en-US" w:eastAsia="en-US" w:bidi="ar-SA"/>
      </w:rPr>
    </w:lvl>
    <w:lvl w:ilvl="7" w:tplc="F5EAB514">
      <w:numFmt w:val="bullet"/>
      <w:lvlText w:val="•"/>
      <w:lvlJc w:val="left"/>
      <w:pPr>
        <w:ind w:left="5131" w:hanging="360"/>
      </w:pPr>
      <w:rPr>
        <w:rFonts w:hint="default"/>
        <w:lang w:val="en-US" w:eastAsia="en-US" w:bidi="ar-SA"/>
      </w:rPr>
    </w:lvl>
    <w:lvl w:ilvl="8" w:tplc="5EA0BCA4">
      <w:numFmt w:val="bullet"/>
      <w:lvlText w:val="•"/>
      <w:lvlJc w:val="left"/>
      <w:pPr>
        <w:ind w:left="5747" w:hanging="360"/>
      </w:pPr>
      <w:rPr>
        <w:rFonts w:hint="default"/>
        <w:lang w:val="en-US" w:eastAsia="en-US" w:bidi="ar-SA"/>
      </w:rPr>
    </w:lvl>
  </w:abstractNum>
  <w:abstractNum w:abstractNumId="41" w15:restartNumberingAfterBreak="0">
    <w:nsid w:val="6DEE2248"/>
    <w:multiLevelType w:val="hybridMultilevel"/>
    <w:tmpl w:val="9D2E5D9E"/>
    <w:lvl w:ilvl="0" w:tplc="13864754">
      <w:start w:val="1"/>
      <w:numFmt w:val="lowerRoman"/>
      <w:lvlText w:val="%1."/>
      <w:lvlJc w:val="left"/>
      <w:pPr>
        <w:ind w:left="776" w:hanging="173"/>
      </w:pPr>
      <w:rPr>
        <w:rFonts w:ascii="Arial" w:eastAsia="Arial" w:hAnsi="Arial" w:cs="Arial" w:hint="default"/>
        <w:spacing w:val="-2"/>
        <w:w w:val="100"/>
        <w:sz w:val="22"/>
        <w:szCs w:val="22"/>
        <w:lang w:val="en-US" w:eastAsia="en-US" w:bidi="en-US"/>
      </w:rPr>
    </w:lvl>
    <w:lvl w:ilvl="1" w:tplc="F1F86C8E">
      <w:numFmt w:val="bullet"/>
      <w:lvlText w:val="•"/>
      <w:lvlJc w:val="left"/>
      <w:pPr>
        <w:ind w:left="1384" w:hanging="173"/>
      </w:pPr>
      <w:rPr>
        <w:rFonts w:hint="default"/>
        <w:lang w:val="en-US" w:eastAsia="en-US" w:bidi="en-US"/>
      </w:rPr>
    </w:lvl>
    <w:lvl w:ilvl="2" w:tplc="0EFE8DC2">
      <w:numFmt w:val="bullet"/>
      <w:lvlText w:val="•"/>
      <w:lvlJc w:val="left"/>
      <w:pPr>
        <w:ind w:left="1989" w:hanging="173"/>
      </w:pPr>
      <w:rPr>
        <w:rFonts w:hint="default"/>
        <w:lang w:val="en-US" w:eastAsia="en-US" w:bidi="en-US"/>
      </w:rPr>
    </w:lvl>
    <w:lvl w:ilvl="3" w:tplc="E9D4300E">
      <w:numFmt w:val="bullet"/>
      <w:lvlText w:val="•"/>
      <w:lvlJc w:val="left"/>
      <w:pPr>
        <w:ind w:left="2594" w:hanging="173"/>
      </w:pPr>
      <w:rPr>
        <w:rFonts w:hint="default"/>
        <w:lang w:val="en-US" w:eastAsia="en-US" w:bidi="en-US"/>
      </w:rPr>
    </w:lvl>
    <w:lvl w:ilvl="4" w:tplc="E132E330">
      <w:numFmt w:val="bullet"/>
      <w:lvlText w:val="•"/>
      <w:lvlJc w:val="left"/>
      <w:pPr>
        <w:ind w:left="3198" w:hanging="173"/>
      </w:pPr>
      <w:rPr>
        <w:rFonts w:hint="default"/>
        <w:lang w:val="en-US" w:eastAsia="en-US" w:bidi="en-US"/>
      </w:rPr>
    </w:lvl>
    <w:lvl w:ilvl="5" w:tplc="41B08326">
      <w:numFmt w:val="bullet"/>
      <w:lvlText w:val="•"/>
      <w:lvlJc w:val="left"/>
      <w:pPr>
        <w:ind w:left="3803" w:hanging="173"/>
      </w:pPr>
      <w:rPr>
        <w:rFonts w:hint="default"/>
        <w:lang w:val="en-US" w:eastAsia="en-US" w:bidi="en-US"/>
      </w:rPr>
    </w:lvl>
    <w:lvl w:ilvl="6" w:tplc="DB4CA978">
      <w:numFmt w:val="bullet"/>
      <w:lvlText w:val="•"/>
      <w:lvlJc w:val="left"/>
      <w:pPr>
        <w:ind w:left="4408" w:hanging="173"/>
      </w:pPr>
      <w:rPr>
        <w:rFonts w:hint="default"/>
        <w:lang w:val="en-US" w:eastAsia="en-US" w:bidi="en-US"/>
      </w:rPr>
    </w:lvl>
    <w:lvl w:ilvl="7" w:tplc="F4563A38">
      <w:numFmt w:val="bullet"/>
      <w:lvlText w:val="•"/>
      <w:lvlJc w:val="left"/>
      <w:pPr>
        <w:ind w:left="5012" w:hanging="173"/>
      </w:pPr>
      <w:rPr>
        <w:rFonts w:hint="default"/>
        <w:lang w:val="en-US" w:eastAsia="en-US" w:bidi="en-US"/>
      </w:rPr>
    </w:lvl>
    <w:lvl w:ilvl="8" w:tplc="E7CE66FE">
      <w:numFmt w:val="bullet"/>
      <w:lvlText w:val="•"/>
      <w:lvlJc w:val="left"/>
      <w:pPr>
        <w:ind w:left="5617" w:hanging="173"/>
      </w:pPr>
      <w:rPr>
        <w:rFonts w:hint="default"/>
        <w:lang w:val="en-US" w:eastAsia="en-US" w:bidi="en-US"/>
      </w:rPr>
    </w:lvl>
  </w:abstractNum>
  <w:abstractNum w:abstractNumId="42" w15:restartNumberingAfterBreak="0">
    <w:nsid w:val="701648D6"/>
    <w:multiLevelType w:val="multilevel"/>
    <w:tmpl w:val="E6864A5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A822C2"/>
    <w:multiLevelType w:val="hybridMultilevel"/>
    <w:tmpl w:val="5E1E1180"/>
    <w:lvl w:ilvl="0" w:tplc="D00E6878">
      <w:numFmt w:val="bullet"/>
      <w:lvlText w:val=""/>
      <w:lvlJc w:val="left"/>
      <w:pPr>
        <w:ind w:left="606" w:hanging="284"/>
      </w:pPr>
      <w:rPr>
        <w:rFonts w:ascii="Wingdings" w:eastAsia="Wingdings" w:hAnsi="Wingdings" w:cs="Wingdings" w:hint="default"/>
        <w:w w:val="100"/>
        <w:sz w:val="22"/>
        <w:szCs w:val="22"/>
        <w:lang w:val="en-US" w:eastAsia="en-US" w:bidi="en-US"/>
      </w:rPr>
    </w:lvl>
    <w:lvl w:ilvl="1" w:tplc="534C2318">
      <w:numFmt w:val="bullet"/>
      <w:lvlText w:val="•"/>
      <w:lvlJc w:val="left"/>
      <w:pPr>
        <w:ind w:left="1222" w:hanging="284"/>
      </w:pPr>
      <w:rPr>
        <w:rFonts w:hint="default"/>
        <w:lang w:val="en-US" w:eastAsia="en-US" w:bidi="en-US"/>
      </w:rPr>
    </w:lvl>
    <w:lvl w:ilvl="2" w:tplc="CF6AA1C6">
      <w:numFmt w:val="bullet"/>
      <w:lvlText w:val="•"/>
      <w:lvlJc w:val="left"/>
      <w:pPr>
        <w:ind w:left="1845" w:hanging="284"/>
      </w:pPr>
      <w:rPr>
        <w:rFonts w:hint="default"/>
        <w:lang w:val="en-US" w:eastAsia="en-US" w:bidi="en-US"/>
      </w:rPr>
    </w:lvl>
    <w:lvl w:ilvl="3" w:tplc="D5D4C0D8">
      <w:numFmt w:val="bullet"/>
      <w:lvlText w:val="•"/>
      <w:lvlJc w:val="left"/>
      <w:pPr>
        <w:ind w:left="2468" w:hanging="284"/>
      </w:pPr>
      <w:rPr>
        <w:rFonts w:hint="default"/>
        <w:lang w:val="en-US" w:eastAsia="en-US" w:bidi="en-US"/>
      </w:rPr>
    </w:lvl>
    <w:lvl w:ilvl="4" w:tplc="BD109B9C">
      <w:numFmt w:val="bullet"/>
      <w:lvlText w:val="•"/>
      <w:lvlJc w:val="left"/>
      <w:pPr>
        <w:ind w:left="3090" w:hanging="284"/>
      </w:pPr>
      <w:rPr>
        <w:rFonts w:hint="default"/>
        <w:lang w:val="en-US" w:eastAsia="en-US" w:bidi="en-US"/>
      </w:rPr>
    </w:lvl>
    <w:lvl w:ilvl="5" w:tplc="56F0D0B6">
      <w:numFmt w:val="bullet"/>
      <w:lvlText w:val="•"/>
      <w:lvlJc w:val="left"/>
      <w:pPr>
        <w:ind w:left="3713" w:hanging="284"/>
      </w:pPr>
      <w:rPr>
        <w:rFonts w:hint="default"/>
        <w:lang w:val="en-US" w:eastAsia="en-US" w:bidi="en-US"/>
      </w:rPr>
    </w:lvl>
    <w:lvl w:ilvl="6" w:tplc="5BEE5518">
      <w:numFmt w:val="bullet"/>
      <w:lvlText w:val="•"/>
      <w:lvlJc w:val="left"/>
      <w:pPr>
        <w:ind w:left="4336" w:hanging="284"/>
      </w:pPr>
      <w:rPr>
        <w:rFonts w:hint="default"/>
        <w:lang w:val="en-US" w:eastAsia="en-US" w:bidi="en-US"/>
      </w:rPr>
    </w:lvl>
    <w:lvl w:ilvl="7" w:tplc="D612E740">
      <w:numFmt w:val="bullet"/>
      <w:lvlText w:val="•"/>
      <w:lvlJc w:val="left"/>
      <w:pPr>
        <w:ind w:left="4958" w:hanging="284"/>
      </w:pPr>
      <w:rPr>
        <w:rFonts w:hint="default"/>
        <w:lang w:val="en-US" w:eastAsia="en-US" w:bidi="en-US"/>
      </w:rPr>
    </w:lvl>
    <w:lvl w:ilvl="8" w:tplc="002E5F24">
      <w:numFmt w:val="bullet"/>
      <w:lvlText w:val="•"/>
      <w:lvlJc w:val="left"/>
      <w:pPr>
        <w:ind w:left="5581" w:hanging="284"/>
      </w:pPr>
      <w:rPr>
        <w:rFonts w:hint="default"/>
        <w:lang w:val="en-US" w:eastAsia="en-US" w:bidi="en-US"/>
      </w:rPr>
    </w:lvl>
  </w:abstractNum>
  <w:abstractNum w:abstractNumId="44" w15:restartNumberingAfterBreak="0">
    <w:nsid w:val="70A87226"/>
    <w:multiLevelType w:val="hybridMultilevel"/>
    <w:tmpl w:val="3262F6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0B22B84"/>
    <w:multiLevelType w:val="hybridMultilevel"/>
    <w:tmpl w:val="41582DFC"/>
    <w:lvl w:ilvl="0" w:tplc="A7AA8F42">
      <w:numFmt w:val="bullet"/>
      <w:lvlText w:val=""/>
      <w:lvlJc w:val="left"/>
      <w:pPr>
        <w:ind w:left="606" w:hanging="284"/>
      </w:pPr>
      <w:rPr>
        <w:rFonts w:ascii="Wingdings" w:eastAsia="Wingdings" w:hAnsi="Wingdings" w:cs="Wingdings" w:hint="default"/>
        <w:w w:val="100"/>
        <w:sz w:val="22"/>
        <w:szCs w:val="22"/>
        <w:lang w:val="en-US" w:eastAsia="en-US" w:bidi="en-US"/>
      </w:rPr>
    </w:lvl>
    <w:lvl w:ilvl="1" w:tplc="65889506">
      <w:numFmt w:val="bullet"/>
      <w:lvlText w:val="•"/>
      <w:lvlJc w:val="left"/>
      <w:pPr>
        <w:ind w:left="1222" w:hanging="284"/>
      </w:pPr>
      <w:rPr>
        <w:rFonts w:hint="default"/>
        <w:lang w:val="en-US" w:eastAsia="en-US" w:bidi="en-US"/>
      </w:rPr>
    </w:lvl>
    <w:lvl w:ilvl="2" w:tplc="840E8FB8">
      <w:numFmt w:val="bullet"/>
      <w:lvlText w:val="•"/>
      <w:lvlJc w:val="left"/>
      <w:pPr>
        <w:ind w:left="1845" w:hanging="284"/>
      </w:pPr>
      <w:rPr>
        <w:rFonts w:hint="default"/>
        <w:lang w:val="en-US" w:eastAsia="en-US" w:bidi="en-US"/>
      </w:rPr>
    </w:lvl>
    <w:lvl w:ilvl="3" w:tplc="E9F06072">
      <w:numFmt w:val="bullet"/>
      <w:lvlText w:val="•"/>
      <w:lvlJc w:val="left"/>
      <w:pPr>
        <w:ind w:left="2468" w:hanging="284"/>
      </w:pPr>
      <w:rPr>
        <w:rFonts w:hint="default"/>
        <w:lang w:val="en-US" w:eastAsia="en-US" w:bidi="en-US"/>
      </w:rPr>
    </w:lvl>
    <w:lvl w:ilvl="4" w:tplc="638EC2A8">
      <w:numFmt w:val="bullet"/>
      <w:lvlText w:val="•"/>
      <w:lvlJc w:val="left"/>
      <w:pPr>
        <w:ind w:left="3090" w:hanging="284"/>
      </w:pPr>
      <w:rPr>
        <w:rFonts w:hint="default"/>
        <w:lang w:val="en-US" w:eastAsia="en-US" w:bidi="en-US"/>
      </w:rPr>
    </w:lvl>
    <w:lvl w:ilvl="5" w:tplc="40706A90">
      <w:numFmt w:val="bullet"/>
      <w:lvlText w:val="•"/>
      <w:lvlJc w:val="left"/>
      <w:pPr>
        <w:ind w:left="3713" w:hanging="284"/>
      </w:pPr>
      <w:rPr>
        <w:rFonts w:hint="default"/>
        <w:lang w:val="en-US" w:eastAsia="en-US" w:bidi="en-US"/>
      </w:rPr>
    </w:lvl>
    <w:lvl w:ilvl="6" w:tplc="AC6E809E">
      <w:numFmt w:val="bullet"/>
      <w:lvlText w:val="•"/>
      <w:lvlJc w:val="left"/>
      <w:pPr>
        <w:ind w:left="4336" w:hanging="284"/>
      </w:pPr>
      <w:rPr>
        <w:rFonts w:hint="default"/>
        <w:lang w:val="en-US" w:eastAsia="en-US" w:bidi="en-US"/>
      </w:rPr>
    </w:lvl>
    <w:lvl w:ilvl="7" w:tplc="9ED25298">
      <w:numFmt w:val="bullet"/>
      <w:lvlText w:val="•"/>
      <w:lvlJc w:val="left"/>
      <w:pPr>
        <w:ind w:left="4958" w:hanging="284"/>
      </w:pPr>
      <w:rPr>
        <w:rFonts w:hint="default"/>
        <w:lang w:val="en-US" w:eastAsia="en-US" w:bidi="en-US"/>
      </w:rPr>
    </w:lvl>
    <w:lvl w:ilvl="8" w:tplc="12965AD0">
      <w:numFmt w:val="bullet"/>
      <w:lvlText w:val="•"/>
      <w:lvlJc w:val="left"/>
      <w:pPr>
        <w:ind w:left="5581" w:hanging="284"/>
      </w:pPr>
      <w:rPr>
        <w:rFonts w:hint="default"/>
        <w:lang w:val="en-US" w:eastAsia="en-US" w:bidi="en-US"/>
      </w:rPr>
    </w:lvl>
  </w:abstractNum>
  <w:abstractNum w:abstractNumId="46" w15:restartNumberingAfterBreak="0">
    <w:nsid w:val="716C1778"/>
    <w:multiLevelType w:val="hybridMultilevel"/>
    <w:tmpl w:val="33FA87DE"/>
    <w:lvl w:ilvl="0" w:tplc="B7362CDE">
      <w:numFmt w:val="bullet"/>
      <w:lvlText w:val=""/>
      <w:lvlJc w:val="left"/>
      <w:pPr>
        <w:ind w:left="825" w:hanging="360"/>
      </w:pPr>
      <w:rPr>
        <w:rFonts w:ascii="Wingdings" w:eastAsia="Wingdings" w:hAnsi="Wingdings" w:cs="Wingdings" w:hint="default"/>
        <w:w w:val="100"/>
        <w:sz w:val="22"/>
        <w:szCs w:val="22"/>
        <w:lang w:val="en-US" w:eastAsia="en-US" w:bidi="ar-SA"/>
      </w:rPr>
    </w:lvl>
    <w:lvl w:ilvl="1" w:tplc="B6B24EA8">
      <w:numFmt w:val="bullet"/>
      <w:lvlText w:val="•"/>
      <w:lvlJc w:val="left"/>
      <w:pPr>
        <w:ind w:left="1435" w:hanging="360"/>
      </w:pPr>
      <w:rPr>
        <w:rFonts w:hint="default"/>
        <w:lang w:val="en-US" w:eastAsia="en-US" w:bidi="ar-SA"/>
      </w:rPr>
    </w:lvl>
    <w:lvl w:ilvl="2" w:tplc="0CAC8D28">
      <w:numFmt w:val="bullet"/>
      <w:lvlText w:val="•"/>
      <w:lvlJc w:val="left"/>
      <w:pPr>
        <w:ind w:left="2051" w:hanging="360"/>
      </w:pPr>
      <w:rPr>
        <w:rFonts w:hint="default"/>
        <w:lang w:val="en-US" w:eastAsia="en-US" w:bidi="ar-SA"/>
      </w:rPr>
    </w:lvl>
    <w:lvl w:ilvl="3" w:tplc="9C9A52C6">
      <w:numFmt w:val="bullet"/>
      <w:lvlText w:val="•"/>
      <w:lvlJc w:val="left"/>
      <w:pPr>
        <w:ind w:left="2667" w:hanging="360"/>
      </w:pPr>
      <w:rPr>
        <w:rFonts w:hint="default"/>
        <w:lang w:val="en-US" w:eastAsia="en-US" w:bidi="ar-SA"/>
      </w:rPr>
    </w:lvl>
    <w:lvl w:ilvl="4" w:tplc="ECB433F4">
      <w:numFmt w:val="bullet"/>
      <w:lvlText w:val="•"/>
      <w:lvlJc w:val="left"/>
      <w:pPr>
        <w:ind w:left="3283" w:hanging="360"/>
      </w:pPr>
      <w:rPr>
        <w:rFonts w:hint="default"/>
        <w:lang w:val="en-US" w:eastAsia="en-US" w:bidi="ar-SA"/>
      </w:rPr>
    </w:lvl>
    <w:lvl w:ilvl="5" w:tplc="9620B97C">
      <w:numFmt w:val="bullet"/>
      <w:lvlText w:val="•"/>
      <w:lvlJc w:val="left"/>
      <w:pPr>
        <w:ind w:left="3899" w:hanging="360"/>
      </w:pPr>
      <w:rPr>
        <w:rFonts w:hint="default"/>
        <w:lang w:val="en-US" w:eastAsia="en-US" w:bidi="ar-SA"/>
      </w:rPr>
    </w:lvl>
    <w:lvl w:ilvl="6" w:tplc="70AE401E">
      <w:numFmt w:val="bullet"/>
      <w:lvlText w:val="•"/>
      <w:lvlJc w:val="left"/>
      <w:pPr>
        <w:ind w:left="4515" w:hanging="360"/>
      </w:pPr>
      <w:rPr>
        <w:rFonts w:hint="default"/>
        <w:lang w:val="en-US" w:eastAsia="en-US" w:bidi="ar-SA"/>
      </w:rPr>
    </w:lvl>
    <w:lvl w:ilvl="7" w:tplc="444801A6">
      <w:numFmt w:val="bullet"/>
      <w:lvlText w:val="•"/>
      <w:lvlJc w:val="left"/>
      <w:pPr>
        <w:ind w:left="5131" w:hanging="360"/>
      </w:pPr>
      <w:rPr>
        <w:rFonts w:hint="default"/>
        <w:lang w:val="en-US" w:eastAsia="en-US" w:bidi="ar-SA"/>
      </w:rPr>
    </w:lvl>
    <w:lvl w:ilvl="8" w:tplc="979228F8">
      <w:numFmt w:val="bullet"/>
      <w:lvlText w:val="•"/>
      <w:lvlJc w:val="left"/>
      <w:pPr>
        <w:ind w:left="5747" w:hanging="360"/>
      </w:pPr>
      <w:rPr>
        <w:rFonts w:hint="default"/>
        <w:lang w:val="en-US" w:eastAsia="en-US" w:bidi="ar-SA"/>
      </w:rPr>
    </w:lvl>
  </w:abstractNum>
  <w:abstractNum w:abstractNumId="47" w15:restartNumberingAfterBreak="0">
    <w:nsid w:val="71923546"/>
    <w:multiLevelType w:val="hybridMultilevel"/>
    <w:tmpl w:val="32D2128C"/>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8" w15:restartNumberingAfterBreak="0">
    <w:nsid w:val="72CD6D59"/>
    <w:multiLevelType w:val="hybridMultilevel"/>
    <w:tmpl w:val="82CAFABA"/>
    <w:lvl w:ilvl="0" w:tplc="769E2CF4">
      <w:numFmt w:val="bullet"/>
      <w:lvlText w:val=""/>
      <w:lvlJc w:val="left"/>
      <w:pPr>
        <w:ind w:left="607" w:hanging="284"/>
      </w:pPr>
      <w:rPr>
        <w:rFonts w:ascii="Wingdings" w:eastAsia="Wingdings" w:hAnsi="Wingdings" w:cs="Wingdings" w:hint="default"/>
        <w:w w:val="100"/>
        <w:sz w:val="22"/>
        <w:szCs w:val="22"/>
        <w:lang w:val="en-US" w:eastAsia="en-US" w:bidi="en-US"/>
      </w:rPr>
    </w:lvl>
    <w:lvl w:ilvl="1" w:tplc="FEF2533A">
      <w:numFmt w:val="bullet"/>
      <w:lvlText w:val="•"/>
      <w:lvlJc w:val="left"/>
      <w:pPr>
        <w:ind w:left="1190" w:hanging="284"/>
      </w:pPr>
      <w:rPr>
        <w:rFonts w:hint="default"/>
        <w:lang w:val="en-US" w:eastAsia="en-US" w:bidi="en-US"/>
      </w:rPr>
    </w:lvl>
    <w:lvl w:ilvl="2" w:tplc="2D58F73A">
      <w:numFmt w:val="bullet"/>
      <w:lvlText w:val="•"/>
      <w:lvlJc w:val="left"/>
      <w:pPr>
        <w:ind w:left="1781" w:hanging="284"/>
      </w:pPr>
      <w:rPr>
        <w:rFonts w:hint="default"/>
        <w:lang w:val="en-US" w:eastAsia="en-US" w:bidi="en-US"/>
      </w:rPr>
    </w:lvl>
    <w:lvl w:ilvl="3" w:tplc="324280DA">
      <w:numFmt w:val="bullet"/>
      <w:lvlText w:val="•"/>
      <w:lvlJc w:val="left"/>
      <w:pPr>
        <w:ind w:left="2372" w:hanging="284"/>
      </w:pPr>
      <w:rPr>
        <w:rFonts w:hint="default"/>
        <w:lang w:val="en-US" w:eastAsia="en-US" w:bidi="en-US"/>
      </w:rPr>
    </w:lvl>
    <w:lvl w:ilvl="4" w:tplc="98186F58">
      <w:numFmt w:val="bullet"/>
      <w:lvlText w:val="•"/>
      <w:lvlJc w:val="left"/>
      <w:pPr>
        <w:ind w:left="2962" w:hanging="284"/>
      </w:pPr>
      <w:rPr>
        <w:rFonts w:hint="default"/>
        <w:lang w:val="en-US" w:eastAsia="en-US" w:bidi="en-US"/>
      </w:rPr>
    </w:lvl>
    <w:lvl w:ilvl="5" w:tplc="1960DC64">
      <w:numFmt w:val="bullet"/>
      <w:lvlText w:val="•"/>
      <w:lvlJc w:val="left"/>
      <w:pPr>
        <w:ind w:left="3553" w:hanging="284"/>
      </w:pPr>
      <w:rPr>
        <w:rFonts w:hint="default"/>
        <w:lang w:val="en-US" w:eastAsia="en-US" w:bidi="en-US"/>
      </w:rPr>
    </w:lvl>
    <w:lvl w:ilvl="6" w:tplc="72C67850">
      <w:numFmt w:val="bullet"/>
      <w:lvlText w:val="•"/>
      <w:lvlJc w:val="left"/>
      <w:pPr>
        <w:ind w:left="4144" w:hanging="284"/>
      </w:pPr>
      <w:rPr>
        <w:rFonts w:hint="default"/>
        <w:lang w:val="en-US" w:eastAsia="en-US" w:bidi="en-US"/>
      </w:rPr>
    </w:lvl>
    <w:lvl w:ilvl="7" w:tplc="36525842">
      <w:numFmt w:val="bullet"/>
      <w:lvlText w:val="•"/>
      <w:lvlJc w:val="left"/>
      <w:pPr>
        <w:ind w:left="4734" w:hanging="284"/>
      </w:pPr>
      <w:rPr>
        <w:rFonts w:hint="default"/>
        <w:lang w:val="en-US" w:eastAsia="en-US" w:bidi="en-US"/>
      </w:rPr>
    </w:lvl>
    <w:lvl w:ilvl="8" w:tplc="45B6C9D8">
      <w:numFmt w:val="bullet"/>
      <w:lvlText w:val="•"/>
      <w:lvlJc w:val="left"/>
      <w:pPr>
        <w:ind w:left="5325" w:hanging="284"/>
      </w:pPr>
      <w:rPr>
        <w:rFonts w:hint="default"/>
        <w:lang w:val="en-US" w:eastAsia="en-US" w:bidi="en-US"/>
      </w:rPr>
    </w:lvl>
  </w:abstractNum>
  <w:abstractNum w:abstractNumId="49" w15:restartNumberingAfterBreak="0">
    <w:nsid w:val="73F25134"/>
    <w:multiLevelType w:val="multilevel"/>
    <w:tmpl w:val="0122C008"/>
    <w:lvl w:ilvl="0">
      <w:start w:val="6"/>
      <w:numFmt w:val="decimal"/>
      <w:lvlText w:val="%1"/>
      <w:lvlJc w:val="left"/>
      <w:pPr>
        <w:ind w:left="107" w:hanging="370"/>
      </w:pPr>
      <w:rPr>
        <w:rFonts w:hint="default"/>
        <w:lang w:val="en-US" w:eastAsia="en-US" w:bidi="en-US"/>
      </w:rPr>
    </w:lvl>
    <w:lvl w:ilvl="1">
      <w:start w:val="2"/>
      <w:numFmt w:val="decimal"/>
      <w:lvlText w:val="%1.%2"/>
      <w:lvlJc w:val="left"/>
      <w:pPr>
        <w:ind w:left="107" w:hanging="370"/>
      </w:pPr>
      <w:rPr>
        <w:rFonts w:ascii="Arial" w:eastAsia="Arial" w:hAnsi="Arial" w:cs="Arial" w:hint="default"/>
        <w:spacing w:val="-1"/>
        <w:w w:val="100"/>
        <w:sz w:val="22"/>
        <w:szCs w:val="22"/>
        <w:lang w:val="en-US" w:eastAsia="en-US" w:bidi="en-US"/>
      </w:rPr>
    </w:lvl>
    <w:lvl w:ilvl="2">
      <w:start w:val="1"/>
      <w:numFmt w:val="decimal"/>
      <w:lvlText w:val="%1.%2.%3"/>
      <w:lvlJc w:val="left"/>
      <w:pPr>
        <w:ind w:left="107" w:hanging="583"/>
      </w:pPr>
      <w:rPr>
        <w:rFonts w:ascii="Arial" w:eastAsia="Arial" w:hAnsi="Arial" w:cs="Arial" w:hint="default"/>
        <w:w w:val="100"/>
        <w:sz w:val="22"/>
        <w:szCs w:val="22"/>
        <w:lang w:val="en-US" w:eastAsia="en-US" w:bidi="en-US"/>
      </w:rPr>
    </w:lvl>
    <w:lvl w:ilvl="3">
      <w:numFmt w:val="bullet"/>
      <w:lvlText w:val="•"/>
      <w:lvlJc w:val="left"/>
      <w:pPr>
        <w:ind w:left="1554" w:hanging="583"/>
      </w:pPr>
      <w:rPr>
        <w:rFonts w:hint="default"/>
        <w:lang w:val="en-US" w:eastAsia="en-US" w:bidi="en-US"/>
      </w:rPr>
    </w:lvl>
    <w:lvl w:ilvl="4">
      <w:numFmt w:val="bullet"/>
      <w:lvlText w:val="•"/>
      <w:lvlJc w:val="left"/>
      <w:pPr>
        <w:ind w:left="2039" w:hanging="583"/>
      </w:pPr>
      <w:rPr>
        <w:rFonts w:hint="default"/>
        <w:lang w:val="en-US" w:eastAsia="en-US" w:bidi="en-US"/>
      </w:rPr>
    </w:lvl>
    <w:lvl w:ilvl="5">
      <w:numFmt w:val="bullet"/>
      <w:lvlText w:val="•"/>
      <w:lvlJc w:val="left"/>
      <w:pPr>
        <w:ind w:left="2524" w:hanging="583"/>
      </w:pPr>
      <w:rPr>
        <w:rFonts w:hint="default"/>
        <w:lang w:val="en-US" w:eastAsia="en-US" w:bidi="en-US"/>
      </w:rPr>
    </w:lvl>
    <w:lvl w:ilvl="6">
      <w:numFmt w:val="bullet"/>
      <w:lvlText w:val="•"/>
      <w:lvlJc w:val="left"/>
      <w:pPr>
        <w:ind w:left="3009" w:hanging="583"/>
      </w:pPr>
      <w:rPr>
        <w:rFonts w:hint="default"/>
        <w:lang w:val="en-US" w:eastAsia="en-US" w:bidi="en-US"/>
      </w:rPr>
    </w:lvl>
    <w:lvl w:ilvl="7">
      <w:numFmt w:val="bullet"/>
      <w:lvlText w:val="•"/>
      <w:lvlJc w:val="left"/>
      <w:pPr>
        <w:ind w:left="3494" w:hanging="583"/>
      </w:pPr>
      <w:rPr>
        <w:rFonts w:hint="default"/>
        <w:lang w:val="en-US" w:eastAsia="en-US" w:bidi="en-US"/>
      </w:rPr>
    </w:lvl>
    <w:lvl w:ilvl="8">
      <w:numFmt w:val="bullet"/>
      <w:lvlText w:val="•"/>
      <w:lvlJc w:val="left"/>
      <w:pPr>
        <w:ind w:left="3979" w:hanging="583"/>
      </w:pPr>
      <w:rPr>
        <w:rFonts w:hint="default"/>
        <w:lang w:val="en-US" w:eastAsia="en-US" w:bidi="en-US"/>
      </w:rPr>
    </w:lvl>
  </w:abstractNum>
  <w:abstractNum w:abstractNumId="50" w15:restartNumberingAfterBreak="0">
    <w:nsid w:val="76D05CF8"/>
    <w:multiLevelType w:val="hybridMultilevel"/>
    <w:tmpl w:val="17FEF308"/>
    <w:lvl w:ilvl="0" w:tplc="969681C6">
      <w:start w:val="4"/>
      <w:numFmt w:val="bullet"/>
      <w:lvlText w:val="-"/>
      <w:lvlJc w:val="left"/>
      <w:pPr>
        <w:ind w:left="859" w:hanging="360"/>
      </w:pPr>
      <w:rPr>
        <w:rFonts w:ascii="Arial" w:eastAsiaTheme="minorHAnsi" w:hAnsi="Arial" w:cs="Arial" w:hint="default"/>
      </w:rPr>
    </w:lvl>
    <w:lvl w:ilvl="1" w:tplc="34090003">
      <w:start w:val="1"/>
      <w:numFmt w:val="bullet"/>
      <w:lvlText w:val="o"/>
      <w:lvlJc w:val="left"/>
      <w:pPr>
        <w:ind w:left="1579" w:hanging="360"/>
      </w:pPr>
      <w:rPr>
        <w:rFonts w:ascii="Courier New" w:hAnsi="Courier New" w:cs="Courier New" w:hint="default"/>
      </w:rPr>
    </w:lvl>
    <w:lvl w:ilvl="2" w:tplc="34090005" w:tentative="1">
      <w:start w:val="1"/>
      <w:numFmt w:val="bullet"/>
      <w:lvlText w:val=""/>
      <w:lvlJc w:val="left"/>
      <w:pPr>
        <w:ind w:left="2299" w:hanging="360"/>
      </w:pPr>
      <w:rPr>
        <w:rFonts w:ascii="Wingdings" w:hAnsi="Wingdings" w:hint="default"/>
      </w:rPr>
    </w:lvl>
    <w:lvl w:ilvl="3" w:tplc="34090001" w:tentative="1">
      <w:start w:val="1"/>
      <w:numFmt w:val="bullet"/>
      <w:lvlText w:val=""/>
      <w:lvlJc w:val="left"/>
      <w:pPr>
        <w:ind w:left="3019" w:hanging="360"/>
      </w:pPr>
      <w:rPr>
        <w:rFonts w:ascii="Symbol" w:hAnsi="Symbol" w:hint="default"/>
      </w:rPr>
    </w:lvl>
    <w:lvl w:ilvl="4" w:tplc="34090003" w:tentative="1">
      <w:start w:val="1"/>
      <w:numFmt w:val="bullet"/>
      <w:lvlText w:val="o"/>
      <w:lvlJc w:val="left"/>
      <w:pPr>
        <w:ind w:left="3739" w:hanging="360"/>
      </w:pPr>
      <w:rPr>
        <w:rFonts w:ascii="Courier New" w:hAnsi="Courier New" w:cs="Courier New" w:hint="default"/>
      </w:rPr>
    </w:lvl>
    <w:lvl w:ilvl="5" w:tplc="34090005" w:tentative="1">
      <w:start w:val="1"/>
      <w:numFmt w:val="bullet"/>
      <w:lvlText w:val=""/>
      <w:lvlJc w:val="left"/>
      <w:pPr>
        <w:ind w:left="4459" w:hanging="360"/>
      </w:pPr>
      <w:rPr>
        <w:rFonts w:ascii="Wingdings" w:hAnsi="Wingdings" w:hint="default"/>
      </w:rPr>
    </w:lvl>
    <w:lvl w:ilvl="6" w:tplc="34090001" w:tentative="1">
      <w:start w:val="1"/>
      <w:numFmt w:val="bullet"/>
      <w:lvlText w:val=""/>
      <w:lvlJc w:val="left"/>
      <w:pPr>
        <w:ind w:left="5179" w:hanging="360"/>
      </w:pPr>
      <w:rPr>
        <w:rFonts w:ascii="Symbol" w:hAnsi="Symbol" w:hint="default"/>
      </w:rPr>
    </w:lvl>
    <w:lvl w:ilvl="7" w:tplc="34090003" w:tentative="1">
      <w:start w:val="1"/>
      <w:numFmt w:val="bullet"/>
      <w:lvlText w:val="o"/>
      <w:lvlJc w:val="left"/>
      <w:pPr>
        <w:ind w:left="5899" w:hanging="360"/>
      </w:pPr>
      <w:rPr>
        <w:rFonts w:ascii="Courier New" w:hAnsi="Courier New" w:cs="Courier New" w:hint="default"/>
      </w:rPr>
    </w:lvl>
    <w:lvl w:ilvl="8" w:tplc="34090005" w:tentative="1">
      <w:start w:val="1"/>
      <w:numFmt w:val="bullet"/>
      <w:lvlText w:val=""/>
      <w:lvlJc w:val="left"/>
      <w:pPr>
        <w:ind w:left="6619" w:hanging="360"/>
      </w:pPr>
      <w:rPr>
        <w:rFonts w:ascii="Wingdings" w:hAnsi="Wingdings" w:hint="default"/>
      </w:rPr>
    </w:lvl>
  </w:abstractNum>
  <w:abstractNum w:abstractNumId="51" w15:restartNumberingAfterBreak="0">
    <w:nsid w:val="79655894"/>
    <w:multiLevelType w:val="multilevel"/>
    <w:tmpl w:val="B8309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A684642"/>
    <w:multiLevelType w:val="hybridMultilevel"/>
    <w:tmpl w:val="08E6B4A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37"/>
  </w:num>
  <w:num w:numId="2">
    <w:abstractNumId w:val="23"/>
  </w:num>
  <w:num w:numId="3">
    <w:abstractNumId w:val="52"/>
  </w:num>
  <w:num w:numId="4">
    <w:abstractNumId w:val="47"/>
  </w:num>
  <w:num w:numId="5">
    <w:abstractNumId w:val="1"/>
  </w:num>
  <w:num w:numId="6">
    <w:abstractNumId w:val="50"/>
  </w:num>
  <w:num w:numId="7">
    <w:abstractNumId w:val="44"/>
  </w:num>
  <w:num w:numId="8">
    <w:abstractNumId w:val="27"/>
  </w:num>
  <w:num w:numId="9">
    <w:abstractNumId w:val="0"/>
  </w:num>
  <w:num w:numId="10">
    <w:abstractNumId w:val="39"/>
  </w:num>
  <w:num w:numId="11">
    <w:abstractNumId w:val="15"/>
  </w:num>
  <w:num w:numId="12">
    <w:abstractNumId w:val="28"/>
  </w:num>
  <w:num w:numId="13">
    <w:abstractNumId w:val="2"/>
  </w:num>
  <w:num w:numId="14">
    <w:abstractNumId w:val="46"/>
  </w:num>
  <w:num w:numId="15">
    <w:abstractNumId w:val="38"/>
  </w:num>
  <w:num w:numId="16">
    <w:abstractNumId w:val="29"/>
  </w:num>
  <w:num w:numId="17">
    <w:abstractNumId w:val="40"/>
  </w:num>
  <w:num w:numId="18">
    <w:abstractNumId w:val="14"/>
  </w:num>
  <w:num w:numId="19">
    <w:abstractNumId w:val="10"/>
  </w:num>
  <w:num w:numId="20">
    <w:abstractNumId w:val="31"/>
  </w:num>
  <w:num w:numId="21">
    <w:abstractNumId w:val="4"/>
  </w:num>
  <w:num w:numId="22">
    <w:abstractNumId w:val="42"/>
  </w:num>
  <w:num w:numId="23">
    <w:abstractNumId w:val="8"/>
  </w:num>
  <w:num w:numId="24">
    <w:abstractNumId w:val="11"/>
  </w:num>
  <w:num w:numId="25">
    <w:abstractNumId w:val="9"/>
  </w:num>
  <w:num w:numId="26">
    <w:abstractNumId w:val="51"/>
  </w:num>
  <w:num w:numId="27">
    <w:abstractNumId w:val="6"/>
  </w:num>
  <w:num w:numId="28">
    <w:abstractNumId w:val="21"/>
  </w:num>
  <w:num w:numId="29">
    <w:abstractNumId w:val="5"/>
  </w:num>
  <w:num w:numId="30">
    <w:abstractNumId w:val="34"/>
  </w:num>
  <w:num w:numId="31">
    <w:abstractNumId w:val="18"/>
  </w:num>
  <w:num w:numId="32">
    <w:abstractNumId w:val="36"/>
  </w:num>
  <w:num w:numId="33">
    <w:abstractNumId w:val="16"/>
  </w:num>
  <w:num w:numId="34">
    <w:abstractNumId w:val="12"/>
  </w:num>
  <w:num w:numId="35">
    <w:abstractNumId w:val="17"/>
  </w:num>
  <w:num w:numId="36">
    <w:abstractNumId w:val="13"/>
  </w:num>
  <w:num w:numId="37">
    <w:abstractNumId w:val="25"/>
  </w:num>
  <w:num w:numId="38">
    <w:abstractNumId w:val="26"/>
  </w:num>
  <w:num w:numId="39">
    <w:abstractNumId w:val="24"/>
  </w:num>
  <w:num w:numId="40">
    <w:abstractNumId w:val="20"/>
  </w:num>
  <w:num w:numId="41">
    <w:abstractNumId w:val="45"/>
  </w:num>
  <w:num w:numId="42">
    <w:abstractNumId w:val="19"/>
  </w:num>
  <w:num w:numId="43">
    <w:abstractNumId w:val="22"/>
  </w:num>
  <w:num w:numId="44">
    <w:abstractNumId w:val="32"/>
  </w:num>
  <w:num w:numId="45">
    <w:abstractNumId w:val="35"/>
  </w:num>
  <w:num w:numId="46">
    <w:abstractNumId w:val="43"/>
  </w:num>
  <w:num w:numId="47">
    <w:abstractNumId w:val="41"/>
  </w:num>
  <w:num w:numId="48">
    <w:abstractNumId w:val="7"/>
  </w:num>
  <w:num w:numId="49">
    <w:abstractNumId w:val="49"/>
  </w:num>
  <w:num w:numId="50">
    <w:abstractNumId w:val="48"/>
  </w:num>
  <w:num w:numId="51">
    <w:abstractNumId w:val="30"/>
  </w:num>
  <w:num w:numId="52">
    <w:abstractNumId w:val="33"/>
  </w:num>
  <w:num w:numId="53">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3"/>
    <w:rsid w:val="00023342"/>
    <w:rsid w:val="00042035"/>
    <w:rsid w:val="000525B1"/>
    <w:rsid w:val="0006156D"/>
    <w:rsid w:val="00062370"/>
    <w:rsid w:val="000A23AC"/>
    <w:rsid w:val="000B2C94"/>
    <w:rsid w:val="000C531E"/>
    <w:rsid w:val="000D0425"/>
    <w:rsid w:val="000D682E"/>
    <w:rsid w:val="000D75CB"/>
    <w:rsid w:val="000E386C"/>
    <w:rsid w:val="000E60D4"/>
    <w:rsid w:val="001051C7"/>
    <w:rsid w:val="001250CE"/>
    <w:rsid w:val="0016580B"/>
    <w:rsid w:val="00180DAD"/>
    <w:rsid w:val="001823E6"/>
    <w:rsid w:val="0019576D"/>
    <w:rsid w:val="001A5206"/>
    <w:rsid w:val="001C52EE"/>
    <w:rsid w:val="001D1072"/>
    <w:rsid w:val="001D7C51"/>
    <w:rsid w:val="001E3CF4"/>
    <w:rsid w:val="001F7466"/>
    <w:rsid w:val="00200826"/>
    <w:rsid w:val="00223589"/>
    <w:rsid w:val="00240B01"/>
    <w:rsid w:val="002550B6"/>
    <w:rsid w:val="00260B80"/>
    <w:rsid w:val="00261898"/>
    <w:rsid w:val="00264230"/>
    <w:rsid w:val="00267D73"/>
    <w:rsid w:val="00272052"/>
    <w:rsid w:val="00291FE1"/>
    <w:rsid w:val="002928EB"/>
    <w:rsid w:val="002A07D0"/>
    <w:rsid w:val="002A40E3"/>
    <w:rsid w:val="002D102C"/>
    <w:rsid w:val="002E383A"/>
    <w:rsid w:val="002F6EA0"/>
    <w:rsid w:val="00321656"/>
    <w:rsid w:val="003232B2"/>
    <w:rsid w:val="00326465"/>
    <w:rsid w:val="00336EBD"/>
    <w:rsid w:val="003433B9"/>
    <w:rsid w:val="00377AFE"/>
    <w:rsid w:val="00386603"/>
    <w:rsid w:val="003A4F3D"/>
    <w:rsid w:val="003B475C"/>
    <w:rsid w:val="003B4A7A"/>
    <w:rsid w:val="003C2B98"/>
    <w:rsid w:val="003E2992"/>
    <w:rsid w:val="004063F1"/>
    <w:rsid w:val="00412697"/>
    <w:rsid w:val="00435829"/>
    <w:rsid w:val="00442757"/>
    <w:rsid w:val="00453864"/>
    <w:rsid w:val="00463E45"/>
    <w:rsid w:val="0047501A"/>
    <w:rsid w:val="004937C6"/>
    <w:rsid w:val="004A70B5"/>
    <w:rsid w:val="004C1C60"/>
    <w:rsid w:val="004D133F"/>
    <w:rsid w:val="004D24C6"/>
    <w:rsid w:val="004E4F53"/>
    <w:rsid w:val="004E5246"/>
    <w:rsid w:val="004F21D3"/>
    <w:rsid w:val="0050398B"/>
    <w:rsid w:val="0050576D"/>
    <w:rsid w:val="0050795A"/>
    <w:rsid w:val="005113BE"/>
    <w:rsid w:val="00541B3D"/>
    <w:rsid w:val="00546618"/>
    <w:rsid w:val="005866BB"/>
    <w:rsid w:val="0059207F"/>
    <w:rsid w:val="00593BE5"/>
    <w:rsid w:val="005A0E10"/>
    <w:rsid w:val="005C3917"/>
    <w:rsid w:val="005C54C7"/>
    <w:rsid w:val="005D4F28"/>
    <w:rsid w:val="005E4EF8"/>
    <w:rsid w:val="005F3FAB"/>
    <w:rsid w:val="005F45B3"/>
    <w:rsid w:val="0062285D"/>
    <w:rsid w:val="00624D4E"/>
    <w:rsid w:val="00642F03"/>
    <w:rsid w:val="00645D9B"/>
    <w:rsid w:val="006665D9"/>
    <w:rsid w:val="006737B8"/>
    <w:rsid w:val="006818EF"/>
    <w:rsid w:val="006B31DE"/>
    <w:rsid w:val="006D0823"/>
    <w:rsid w:val="007114FF"/>
    <w:rsid w:val="00717540"/>
    <w:rsid w:val="00730BE1"/>
    <w:rsid w:val="0074037E"/>
    <w:rsid w:val="0074544F"/>
    <w:rsid w:val="00747398"/>
    <w:rsid w:val="007533E6"/>
    <w:rsid w:val="0078226B"/>
    <w:rsid w:val="007906ED"/>
    <w:rsid w:val="007946DF"/>
    <w:rsid w:val="007B72D6"/>
    <w:rsid w:val="007D5501"/>
    <w:rsid w:val="007E5139"/>
    <w:rsid w:val="007F155E"/>
    <w:rsid w:val="007F3F31"/>
    <w:rsid w:val="007F722C"/>
    <w:rsid w:val="00832E55"/>
    <w:rsid w:val="00841584"/>
    <w:rsid w:val="0084332F"/>
    <w:rsid w:val="00845FA5"/>
    <w:rsid w:val="00846946"/>
    <w:rsid w:val="008611A3"/>
    <w:rsid w:val="00870B36"/>
    <w:rsid w:val="00872FEA"/>
    <w:rsid w:val="0087327F"/>
    <w:rsid w:val="008A28AB"/>
    <w:rsid w:val="008B11AC"/>
    <w:rsid w:val="008B3952"/>
    <w:rsid w:val="008B6A5F"/>
    <w:rsid w:val="008C4D20"/>
    <w:rsid w:val="008C7273"/>
    <w:rsid w:val="008E2DA8"/>
    <w:rsid w:val="008F6326"/>
    <w:rsid w:val="0093203B"/>
    <w:rsid w:val="009365A4"/>
    <w:rsid w:val="00953222"/>
    <w:rsid w:val="00963305"/>
    <w:rsid w:val="00972337"/>
    <w:rsid w:val="00982A93"/>
    <w:rsid w:val="00984C69"/>
    <w:rsid w:val="009A5A2E"/>
    <w:rsid w:val="00A117B9"/>
    <w:rsid w:val="00A16188"/>
    <w:rsid w:val="00A24825"/>
    <w:rsid w:val="00A27916"/>
    <w:rsid w:val="00A27F73"/>
    <w:rsid w:val="00A3518B"/>
    <w:rsid w:val="00A43430"/>
    <w:rsid w:val="00A43F76"/>
    <w:rsid w:val="00A50E0A"/>
    <w:rsid w:val="00A55B9B"/>
    <w:rsid w:val="00A563CF"/>
    <w:rsid w:val="00A57FA7"/>
    <w:rsid w:val="00A76301"/>
    <w:rsid w:val="00A80987"/>
    <w:rsid w:val="00A83541"/>
    <w:rsid w:val="00A97250"/>
    <w:rsid w:val="00AA0394"/>
    <w:rsid w:val="00AB45C1"/>
    <w:rsid w:val="00AC42BB"/>
    <w:rsid w:val="00AE3007"/>
    <w:rsid w:val="00B25CC6"/>
    <w:rsid w:val="00B341F2"/>
    <w:rsid w:val="00B517E9"/>
    <w:rsid w:val="00B55C91"/>
    <w:rsid w:val="00B80B70"/>
    <w:rsid w:val="00B85B38"/>
    <w:rsid w:val="00B9128D"/>
    <w:rsid w:val="00B966FC"/>
    <w:rsid w:val="00BA5771"/>
    <w:rsid w:val="00BA66C4"/>
    <w:rsid w:val="00C01C0C"/>
    <w:rsid w:val="00C25319"/>
    <w:rsid w:val="00C3779F"/>
    <w:rsid w:val="00C71DF0"/>
    <w:rsid w:val="00C753A6"/>
    <w:rsid w:val="00C8003F"/>
    <w:rsid w:val="00C96C2E"/>
    <w:rsid w:val="00C96E01"/>
    <w:rsid w:val="00C97D84"/>
    <w:rsid w:val="00C97F67"/>
    <w:rsid w:val="00CA7969"/>
    <w:rsid w:val="00CB0E13"/>
    <w:rsid w:val="00CB5788"/>
    <w:rsid w:val="00CE157A"/>
    <w:rsid w:val="00D1652A"/>
    <w:rsid w:val="00D27D6A"/>
    <w:rsid w:val="00D3482E"/>
    <w:rsid w:val="00D84203"/>
    <w:rsid w:val="00D87E62"/>
    <w:rsid w:val="00DB1236"/>
    <w:rsid w:val="00DB69A1"/>
    <w:rsid w:val="00DC556E"/>
    <w:rsid w:val="00DE116F"/>
    <w:rsid w:val="00DE1906"/>
    <w:rsid w:val="00DF32E8"/>
    <w:rsid w:val="00E01D16"/>
    <w:rsid w:val="00E109D1"/>
    <w:rsid w:val="00E16BB0"/>
    <w:rsid w:val="00E217FF"/>
    <w:rsid w:val="00E25F78"/>
    <w:rsid w:val="00E2691E"/>
    <w:rsid w:val="00E40BE3"/>
    <w:rsid w:val="00E716AF"/>
    <w:rsid w:val="00E73808"/>
    <w:rsid w:val="00E73932"/>
    <w:rsid w:val="00E772BA"/>
    <w:rsid w:val="00E9051F"/>
    <w:rsid w:val="00EA31E8"/>
    <w:rsid w:val="00EA4013"/>
    <w:rsid w:val="00EB5147"/>
    <w:rsid w:val="00EE1E0D"/>
    <w:rsid w:val="00F172D9"/>
    <w:rsid w:val="00F405C8"/>
    <w:rsid w:val="00F407F5"/>
    <w:rsid w:val="00F53E47"/>
    <w:rsid w:val="00F579C8"/>
    <w:rsid w:val="00F7113A"/>
    <w:rsid w:val="00F7230A"/>
    <w:rsid w:val="00F75D46"/>
    <w:rsid w:val="00F8628E"/>
    <w:rsid w:val="00F96BAC"/>
    <w:rsid w:val="00FA0C85"/>
    <w:rsid w:val="00FB4D3A"/>
    <w:rsid w:val="00FC3605"/>
    <w:rsid w:val="00FD090E"/>
    <w:rsid w:val="00FD3382"/>
    <w:rsid w:val="00FD7587"/>
    <w:rsid w:val="00FF5F81"/>
    <w:rsid w:val="00FF69E6"/>
    <w:rsid w:val="0A600340"/>
    <w:rsid w:val="156BF109"/>
    <w:rsid w:val="1BE8188C"/>
    <w:rsid w:val="37BE9937"/>
    <w:rsid w:val="422A5FBE"/>
    <w:rsid w:val="46901E9D"/>
    <w:rsid w:val="53F20A3E"/>
    <w:rsid w:val="5BA71E5B"/>
    <w:rsid w:val="5F9723B0"/>
    <w:rsid w:val="638F771D"/>
    <w:rsid w:val="6D3579BE"/>
    <w:rsid w:val="72AC340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FE4C"/>
  <w15:chartTrackingRefBased/>
  <w15:docId w15:val="{5E4FB6D4-E4E6-4479-98F2-C650185D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823"/>
  </w:style>
  <w:style w:type="paragraph" w:styleId="Heading3">
    <w:name w:val="heading 3"/>
    <w:basedOn w:val="Normal"/>
    <w:next w:val="Normal"/>
    <w:link w:val="Heading3Char"/>
    <w:uiPriority w:val="9"/>
    <w:unhideWhenUsed/>
    <w:qFormat/>
    <w:rsid w:val="002550B6"/>
    <w:pPr>
      <w:spacing w:before="240" w:after="240" w:line="240" w:lineRule="auto"/>
      <w:ind w:left="603" w:hanging="425"/>
      <w:outlineLvl w:val="2"/>
    </w:pPr>
    <w:rPr>
      <w:rFonts w:ascii="Helvetica Neue" w:eastAsia="Helvetica Neue" w:hAnsi="Helvetica Neue" w:cs="Helvetica Neu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lp1,List Paragraph1,List Paragraph11"/>
    <w:basedOn w:val="Normal"/>
    <w:link w:val="ListParagraphChar"/>
    <w:qFormat/>
    <w:rsid w:val="006D0823"/>
    <w:pPr>
      <w:ind w:left="720"/>
      <w:contextualSpacing/>
    </w:pPr>
    <w:rPr>
      <w:lang w:val="en-US"/>
    </w:rPr>
  </w:style>
  <w:style w:type="character" w:customStyle="1" w:styleId="ListParagraphChar">
    <w:name w:val="List Paragraph Char"/>
    <w:aliases w:val="He Char,lp1 Char,List Paragraph1 Char,List Paragraph11 Char"/>
    <w:basedOn w:val="DefaultParagraphFont"/>
    <w:link w:val="ListParagraph"/>
    <w:uiPriority w:val="34"/>
    <w:rsid w:val="006D0823"/>
    <w:rPr>
      <w:lang w:val="en-US"/>
    </w:rPr>
  </w:style>
  <w:style w:type="paragraph" w:styleId="Header">
    <w:name w:val="header"/>
    <w:basedOn w:val="Normal"/>
    <w:link w:val="HeaderChar"/>
    <w:uiPriority w:val="99"/>
    <w:unhideWhenUsed/>
    <w:rsid w:val="006D082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D0823"/>
    <w:rPr>
      <w:lang w:val="en-US"/>
    </w:rPr>
  </w:style>
  <w:style w:type="paragraph" w:styleId="Footer">
    <w:name w:val="footer"/>
    <w:basedOn w:val="Normal"/>
    <w:link w:val="FooterChar"/>
    <w:uiPriority w:val="99"/>
    <w:unhideWhenUsed/>
    <w:rsid w:val="006D0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23"/>
  </w:style>
  <w:style w:type="paragraph" w:customStyle="1" w:styleId="Default">
    <w:name w:val="Default"/>
    <w:rsid w:val="0062285D"/>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2F6EA0"/>
    <w:pPr>
      <w:widowControl w:val="0"/>
      <w:autoSpaceDE w:val="0"/>
      <w:autoSpaceDN w:val="0"/>
      <w:spacing w:before="19" w:after="0" w:line="240" w:lineRule="auto"/>
      <w:ind w:left="33"/>
    </w:pPr>
    <w:rPr>
      <w:rFonts w:ascii="Arial" w:eastAsia="Arial" w:hAnsi="Arial" w:cs="Arial"/>
      <w:lang w:val="en-US" w:bidi="en-US"/>
    </w:rPr>
  </w:style>
  <w:style w:type="paragraph" w:styleId="Subtitle">
    <w:name w:val="Subtitle"/>
    <w:basedOn w:val="Normal"/>
    <w:next w:val="Normal"/>
    <w:link w:val="SubtitleChar"/>
    <w:uiPriority w:val="11"/>
    <w:qFormat/>
    <w:rsid w:val="009365A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365A4"/>
    <w:rPr>
      <w:rFonts w:ascii="Georgia" w:eastAsia="Georgia" w:hAnsi="Georgia" w:cs="Georgia"/>
      <w:i/>
      <w:color w:val="666666"/>
      <w:sz w:val="48"/>
      <w:szCs w:val="48"/>
    </w:rPr>
  </w:style>
  <w:style w:type="character" w:customStyle="1" w:styleId="Heading3Char">
    <w:name w:val="Heading 3 Char"/>
    <w:basedOn w:val="DefaultParagraphFont"/>
    <w:link w:val="Heading3"/>
    <w:uiPriority w:val="9"/>
    <w:rsid w:val="002550B6"/>
    <w:rPr>
      <w:rFonts w:ascii="Helvetica Neue" w:eastAsia="Helvetica Neue" w:hAnsi="Helvetica Neue" w:cs="Helvetica Neue"/>
      <w:sz w:val="24"/>
      <w:szCs w:val="24"/>
    </w:rPr>
  </w:style>
  <w:style w:type="paragraph" w:styleId="FootnoteText">
    <w:name w:val="footnote text"/>
    <w:basedOn w:val="Normal"/>
    <w:link w:val="FootnoteTextChar"/>
    <w:uiPriority w:val="99"/>
    <w:semiHidden/>
    <w:unhideWhenUsed/>
    <w:rsid w:val="00C97D84"/>
    <w:pPr>
      <w:widowControl w:val="0"/>
      <w:spacing w:after="0" w:line="240" w:lineRule="auto"/>
    </w:pPr>
    <w:rPr>
      <w:rFonts w:ascii="Verdana" w:eastAsia="Verdana" w:hAnsi="Verdana" w:cs="Verdana"/>
      <w:sz w:val="20"/>
      <w:szCs w:val="20"/>
      <w:lang w:val="en-US" w:eastAsia="en-SG"/>
    </w:rPr>
  </w:style>
  <w:style w:type="character" w:customStyle="1" w:styleId="FootnoteTextChar">
    <w:name w:val="Footnote Text Char"/>
    <w:basedOn w:val="DefaultParagraphFont"/>
    <w:link w:val="FootnoteText"/>
    <w:uiPriority w:val="99"/>
    <w:semiHidden/>
    <w:rsid w:val="00C97D84"/>
    <w:rPr>
      <w:rFonts w:ascii="Verdana" w:eastAsia="Verdana" w:hAnsi="Verdana" w:cs="Verdana"/>
      <w:sz w:val="20"/>
      <w:szCs w:val="20"/>
      <w:lang w:val="en-US" w:eastAsia="en-SG"/>
    </w:rPr>
  </w:style>
  <w:style w:type="character" w:styleId="FootnoteReference">
    <w:name w:val="footnote reference"/>
    <w:basedOn w:val="DefaultParagraphFont"/>
    <w:uiPriority w:val="99"/>
    <w:semiHidden/>
    <w:unhideWhenUsed/>
    <w:rsid w:val="00C97D84"/>
    <w:rPr>
      <w:vertAlign w:val="superscript"/>
    </w:rPr>
  </w:style>
  <w:style w:type="paragraph" w:customStyle="1" w:styleId="p2">
    <w:name w:val="p2"/>
    <w:rsid w:val="00D87E62"/>
    <w:pPr>
      <w:pBdr>
        <w:top w:val="nil"/>
        <w:left w:val="nil"/>
        <w:bottom w:val="nil"/>
        <w:right w:val="nil"/>
        <w:between w:val="nil"/>
        <w:bar w:val="nil"/>
      </w:pBdr>
      <w:spacing w:after="0" w:line="240" w:lineRule="auto"/>
    </w:pPr>
    <w:rPr>
      <w:rFonts w:ascii="Verdana" w:eastAsia="Arial Unicode MS" w:hAnsi="Verdana" w:cs="Arial Unicode MS"/>
      <w:color w:val="000000"/>
      <w:sz w:val="17"/>
      <w:szCs w:val="17"/>
      <w:u w:color="000000"/>
      <w:bdr w:val="nil"/>
      <w:lang w:val="en-US"/>
    </w:rPr>
  </w:style>
  <w:style w:type="paragraph" w:customStyle="1" w:styleId="Body">
    <w:name w:val="Body"/>
    <w:rsid w:val="00D87E62"/>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740">
      <w:bodyDiv w:val="1"/>
      <w:marLeft w:val="0"/>
      <w:marRight w:val="0"/>
      <w:marTop w:val="0"/>
      <w:marBottom w:val="0"/>
      <w:divBdr>
        <w:top w:val="none" w:sz="0" w:space="0" w:color="auto"/>
        <w:left w:val="none" w:sz="0" w:space="0" w:color="auto"/>
        <w:bottom w:val="none" w:sz="0" w:space="0" w:color="auto"/>
        <w:right w:val="none" w:sz="0" w:space="0" w:color="auto"/>
      </w:divBdr>
    </w:div>
    <w:div w:id="420756259">
      <w:bodyDiv w:val="1"/>
      <w:marLeft w:val="0"/>
      <w:marRight w:val="0"/>
      <w:marTop w:val="0"/>
      <w:marBottom w:val="0"/>
      <w:divBdr>
        <w:top w:val="none" w:sz="0" w:space="0" w:color="auto"/>
        <w:left w:val="none" w:sz="0" w:space="0" w:color="auto"/>
        <w:bottom w:val="none" w:sz="0" w:space="0" w:color="auto"/>
        <w:right w:val="none" w:sz="0" w:space="0" w:color="auto"/>
      </w:divBdr>
    </w:div>
    <w:div w:id="544174764">
      <w:bodyDiv w:val="1"/>
      <w:marLeft w:val="0"/>
      <w:marRight w:val="0"/>
      <w:marTop w:val="0"/>
      <w:marBottom w:val="0"/>
      <w:divBdr>
        <w:top w:val="none" w:sz="0" w:space="0" w:color="auto"/>
        <w:left w:val="none" w:sz="0" w:space="0" w:color="auto"/>
        <w:bottom w:val="none" w:sz="0" w:space="0" w:color="auto"/>
        <w:right w:val="none" w:sz="0" w:space="0" w:color="auto"/>
      </w:divBdr>
    </w:div>
    <w:div w:id="550268306">
      <w:bodyDiv w:val="1"/>
      <w:marLeft w:val="0"/>
      <w:marRight w:val="0"/>
      <w:marTop w:val="0"/>
      <w:marBottom w:val="0"/>
      <w:divBdr>
        <w:top w:val="none" w:sz="0" w:space="0" w:color="auto"/>
        <w:left w:val="none" w:sz="0" w:space="0" w:color="auto"/>
        <w:bottom w:val="none" w:sz="0" w:space="0" w:color="auto"/>
        <w:right w:val="none" w:sz="0" w:space="0" w:color="auto"/>
      </w:divBdr>
    </w:div>
    <w:div w:id="20599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739CD-CAB6-40D4-B208-878F02EF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Andrea Jane T. Urquiola</cp:lastModifiedBy>
  <cp:revision>4</cp:revision>
  <dcterms:created xsi:type="dcterms:W3CDTF">2022-03-14T08:08:00Z</dcterms:created>
  <dcterms:modified xsi:type="dcterms:W3CDTF">2022-03-14T08:39:00Z</dcterms:modified>
</cp:coreProperties>
</file>