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50D74" w:rsidRDefault="006519CE">
      <w:pPr>
        <w:tabs>
          <w:tab w:val="left" w:pos="1170"/>
          <w:tab w:val="left" w:pos="1800"/>
        </w:tabs>
        <w:spacing w:after="0"/>
        <w:ind w:left="709"/>
        <w:rPr>
          <w:rFonts w:ascii="Arial" w:eastAsia="Arial" w:hAnsi="Arial" w:cs="Arial"/>
          <w:b/>
        </w:rPr>
      </w:pPr>
      <w:sdt>
        <w:sdtPr>
          <w:tag w:val="goog_rdk_0"/>
          <w:id w:val="71713767"/>
        </w:sdtPr>
        <w:sdtEndPr/>
        <w:sdtContent/>
      </w:sdt>
      <w:r>
        <w:rPr>
          <w:rFonts w:ascii="Arial" w:eastAsia="Arial" w:hAnsi="Arial" w:cs="Arial"/>
          <w:b/>
        </w:rPr>
        <w:t>“Annex A”</w:t>
      </w:r>
    </w:p>
    <w:p w14:paraId="00000002" w14:textId="77777777" w:rsidR="00A50D74" w:rsidRDefault="00A50D74">
      <w:pPr>
        <w:tabs>
          <w:tab w:val="left" w:pos="1170"/>
          <w:tab w:val="left" w:pos="1800"/>
        </w:tabs>
        <w:spacing w:after="0"/>
        <w:ind w:left="709"/>
        <w:rPr>
          <w:rFonts w:ascii="Arial" w:eastAsia="Arial" w:hAnsi="Arial" w:cs="Arial"/>
          <w:b/>
        </w:rPr>
      </w:pPr>
    </w:p>
    <w:p w14:paraId="00000003" w14:textId="77777777" w:rsidR="00A50D74" w:rsidRDefault="006519CE">
      <w:pPr>
        <w:tabs>
          <w:tab w:val="left" w:pos="1170"/>
          <w:tab w:val="left" w:pos="1800"/>
        </w:tabs>
        <w:spacing w:after="0"/>
        <w:ind w:left="709"/>
        <w:rPr>
          <w:rFonts w:ascii="Arial" w:eastAsia="Arial" w:hAnsi="Arial" w:cs="Arial"/>
          <w:b/>
        </w:rPr>
      </w:pPr>
      <w:r>
        <w:rPr>
          <w:rFonts w:ascii="Arial" w:eastAsia="Arial" w:hAnsi="Arial" w:cs="Arial"/>
          <w:b/>
        </w:rPr>
        <w:t>Draft Manual</w:t>
      </w:r>
      <w:r>
        <w:t xml:space="preserve"> </w:t>
      </w:r>
      <w:r>
        <w:rPr>
          <w:rFonts w:ascii="Arial" w:eastAsia="Arial" w:hAnsi="Arial" w:cs="Arial"/>
          <w:b/>
        </w:rPr>
        <w:t>Market Manual on Certification and Registration of WESM Compliance Officers and Accreditation of Training and Certification Service Providers, Issue No. 1.0</w:t>
      </w:r>
    </w:p>
    <w:p w14:paraId="00000004" w14:textId="77777777" w:rsidR="00A50D74" w:rsidRDefault="00A50D74">
      <w:pPr>
        <w:spacing w:after="0"/>
        <w:jc w:val="both"/>
      </w:pPr>
    </w:p>
    <w:tbl>
      <w:tblPr>
        <w:tblStyle w:val="a"/>
        <w:tblW w:w="13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9"/>
        <w:gridCol w:w="4394"/>
        <w:gridCol w:w="2896"/>
      </w:tblGrid>
      <w:tr w:rsidR="00A50D74" w14:paraId="740089C4" w14:textId="77777777">
        <w:tc>
          <w:tcPr>
            <w:tcW w:w="6659" w:type="dxa"/>
          </w:tcPr>
          <w:p w14:paraId="00000005" w14:textId="77777777" w:rsidR="00A50D74" w:rsidRDefault="006519CE">
            <w:pPr>
              <w:jc w:val="both"/>
              <w:rPr>
                <w:rFonts w:ascii="Arial" w:eastAsia="Arial" w:hAnsi="Arial" w:cs="Arial"/>
                <w:b/>
              </w:rPr>
            </w:pPr>
            <w:r>
              <w:rPr>
                <w:rFonts w:ascii="Arial" w:eastAsia="Arial" w:hAnsi="Arial" w:cs="Arial"/>
                <w:b/>
              </w:rPr>
              <w:t>Provisions</w:t>
            </w:r>
          </w:p>
        </w:tc>
        <w:tc>
          <w:tcPr>
            <w:tcW w:w="4394" w:type="dxa"/>
          </w:tcPr>
          <w:p w14:paraId="00000006" w14:textId="77777777" w:rsidR="00A50D74" w:rsidRDefault="006519CE">
            <w:pPr>
              <w:jc w:val="both"/>
              <w:rPr>
                <w:rFonts w:ascii="Arial" w:eastAsia="Arial" w:hAnsi="Arial" w:cs="Arial"/>
                <w:b/>
              </w:rPr>
            </w:pPr>
            <w:r>
              <w:rPr>
                <w:rFonts w:ascii="Arial" w:eastAsia="Arial" w:hAnsi="Arial" w:cs="Arial"/>
                <w:b/>
              </w:rPr>
              <w:t>Stakeholders’ Comments and Proposed Revision</w:t>
            </w:r>
          </w:p>
        </w:tc>
        <w:tc>
          <w:tcPr>
            <w:tcW w:w="2896" w:type="dxa"/>
          </w:tcPr>
          <w:p w14:paraId="00000007" w14:textId="77777777" w:rsidR="00A50D74" w:rsidRDefault="006519CE">
            <w:pPr>
              <w:jc w:val="both"/>
              <w:rPr>
                <w:rFonts w:ascii="Arial" w:eastAsia="Arial" w:hAnsi="Arial" w:cs="Arial"/>
                <w:b/>
              </w:rPr>
            </w:pPr>
            <w:r>
              <w:rPr>
                <w:rFonts w:ascii="Arial" w:eastAsia="Arial" w:hAnsi="Arial" w:cs="Arial"/>
                <w:b/>
              </w:rPr>
              <w:t>Stakeholders’ Rationale</w:t>
            </w:r>
          </w:p>
        </w:tc>
      </w:tr>
      <w:tr w:rsidR="00A50D74" w14:paraId="53B21C76" w14:textId="77777777">
        <w:tc>
          <w:tcPr>
            <w:tcW w:w="6659" w:type="dxa"/>
          </w:tcPr>
          <w:p w14:paraId="00000008" w14:textId="77777777" w:rsidR="00A50D74" w:rsidRDefault="006519CE">
            <w:pPr>
              <w:rPr>
                <w:b/>
              </w:rPr>
            </w:pPr>
            <w:r>
              <w:rPr>
                <w:b/>
              </w:rPr>
              <w:t>Market Manual on Certification and Registration of WESM Compliance Officers and Accredita</w:t>
            </w:r>
            <w:bookmarkStart w:id="0" w:name="_GoBack"/>
            <w:bookmarkEnd w:id="0"/>
            <w:r>
              <w:rPr>
                <w:b/>
              </w:rPr>
              <w:t>tion of Training and Certification Service Providers,</w:t>
            </w:r>
          </w:p>
          <w:p w14:paraId="00000009" w14:textId="77777777" w:rsidR="00A50D74" w:rsidRDefault="006519CE">
            <w:pPr>
              <w:rPr>
                <w:b/>
              </w:rPr>
            </w:pPr>
            <w:r>
              <w:rPr>
                <w:b/>
              </w:rPr>
              <w:t>Issue No. 1.0</w:t>
            </w:r>
          </w:p>
          <w:p w14:paraId="0000000A" w14:textId="77777777" w:rsidR="00A50D74" w:rsidRDefault="00A50D74">
            <w:pPr>
              <w:jc w:val="both"/>
              <w:rPr>
                <w:b/>
              </w:rPr>
            </w:pPr>
          </w:p>
        </w:tc>
        <w:tc>
          <w:tcPr>
            <w:tcW w:w="4394" w:type="dxa"/>
          </w:tcPr>
          <w:p w14:paraId="0000000B" w14:textId="77777777" w:rsidR="00A50D74" w:rsidRDefault="00A50D74">
            <w:pPr>
              <w:jc w:val="both"/>
            </w:pPr>
          </w:p>
        </w:tc>
        <w:tc>
          <w:tcPr>
            <w:tcW w:w="2896" w:type="dxa"/>
          </w:tcPr>
          <w:p w14:paraId="0000000C" w14:textId="77777777" w:rsidR="00A50D74" w:rsidRDefault="00A50D74">
            <w:pPr>
              <w:jc w:val="both"/>
            </w:pPr>
          </w:p>
        </w:tc>
      </w:tr>
      <w:tr w:rsidR="00A50D74" w14:paraId="72FAC93C" w14:textId="77777777">
        <w:tc>
          <w:tcPr>
            <w:tcW w:w="6659" w:type="dxa"/>
          </w:tcPr>
          <w:p w14:paraId="0000000D" w14:textId="77777777" w:rsidR="00A50D74" w:rsidRDefault="006519CE">
            <w:pPr>
              <w:jc w:val="both"/>
              <w:rPr>
                <w:b/>
              </w:rPr>
            </w:pPr>
            <w:r>
              <w:rPr>
                <w:b/>
              </w:rPr>
              <w:t xml:space="preserve">SECTION 1 </w:t>
            </w:r>
            <w:r>
              <w:rPr>
                <w:b/>
              </w:rPr>
              <w:tab/>
            </w:r>
          </w:p>
          <w:p w14:paraId="0000000E" w14:textId="77777777" w:rsidR="00A50D74" w:rsidRDefault="00A50D74">
            <w:pPr>
              <w:jc w:val="both"/>
              <w:rPr>
                <w:b/>
              </w:rPr>
            </w:pPr>
          </w:p>
          <w:p w14:paraId="0000000F" w14:textId="77777777" w:rsidR="00A50D74" w:rsidRDefault="006519CE">
            <w:pPr>
              <w:jc w:val="both"/>
              <w:rPr>
                <w:b/>
              </w:rPr>
            </w:pPr>
            <w:r>
              <w:rPr>
                <w:b/>
              </w:rPr>
              <w:t>PURPOSE OF ACCREDITATION</w:t>
            </w:r>
          </w:p>
        </w:tc>
        <w:tc>
          <w:tcPr>
            <w:tcW w:w="4394" w:type="dxa"/>
          </w:tcPr>
          <w:p w14:paraId="00000010" w14:textId="77777777" w:rsidR="00A50D74" w:rsidRDefault="00A50D74">
            <w:pPr>
              <w:jc w:val="both"/>
            </w:pPr>
          </w:p>
        </w:tc>
        <w:tc>
          <w:tcPr>
            <w:tcW w:w="2896" w:type="dxa"/>
          </w:tcPr>
          <w:p w14:paraId="00000011" w14:textId="77777777" w:rsidR="00A50D74" w:rsidRDefault="00A50D74">
            <w:pPr>
              <w:jc w:val="both"/>
            </w:pPr>
          </w:p>
        </w:tc>
      </w:tr>
      <w:tr w:rsidR="00A50D74" w14:paraId="1A06F1FE" w14:textId="77777777">
        <w:tc>
          <w:tcPr>
            <w:tcW w:w="6659" w:type="dxa"/>
          </w:tcPr>
          <w:p w14:paraId="00000012" w14:textId="77777777" w:rsidR="00A50D74" w:rsidRDefault="006519CE">
            <w:pPr>
              <w:numPr>
                <w:ilvl w:val="1"/>
                <w:numId w:val="1"/>
              </w:numPr>
              <w:pBdr>
                <w:top w:val="nil"/>
                <w:left w:val="nil"/>
                <w:bottom w:val="nil"/>
                <w:right w:val="nil"/>
                <w:between w:val="nil"/>
              </w:pBdr>
              <w:spacing w:line="259" w:lineRule="auto"/>
              <w:jc w:val="both"/>
            </w:pPr>
            <w:r>
              <w:rPr>
                <w:color w:val="000000"/>
              </w:rPr>
              <w:t>This accreditation aims to provide the competency standards for all WESM Compliance Officers (WCO) by creating a program or mechanism that promotes continuous quality enhancement in the WCOs’ performance of their compliance-related functions. This seeks to</w:t>
            </w:r>
            <w:r>
              <w:rPr>
                <w:color w:val="000000"/>
              </w:rPr>
              <w:t xml:space="preserve"> ensure that throughout their participation in the Wholesale Electricity Spot Market, WCOs are well-informed of all market rule developments and obligations.</w:t>
            </w:r>
          </w:p>
          <w:p w14:paraId="00000013" w14:textId="77777777" w:rsidR="00A50D74" w:rsidRDefault="00A50D74">
            <w:pPr>
              <w:pBdr>
                <w:top w:val="nil"/>
                <w:left w:val="nil"/>
                <w:bottom w:val="nil"/>
                <w:right w:val="nil"/>
                <w:between w:val="nil"/>
              </w:pBdr>
              <w:spacing w:after="160" w:line="259" w:lineRule="auto"/>
              <w:ind w:left="720"/>
              <w:jc w:val="both"/>
              <w:rPr>
                <w:color w:val="000000"/>
              </w:rPr>
            </w:pPr>
          </w:p>
        </w:tc>
        <w:tc>
          <w:tcPr>
            <w:tcW w:w="4394" w:type="dxa"/>
          </w:tcPr>
          <w:p w14:paraId="00000014" w14:textId="77777777" w:rsidR="00A50D74" w:rsidRDefault="00A50D74">
            <w:pPr>
              <w:jc w:val="both"/>
            </w:pPr>
          </w:p>
        </w:tc>
        <w:tc>
          <w:tcPr>
            <w:tcW w:w="2896" w:type="dxa"/>
          </w:tcPr>
          <w:p w14:paraId="00000015" w14:textId="77777777" w:rsidR="00A50D74" w:rsidRDefault="00A50D74">
            <w:pPr>
              <w:jc w:val="both"/>
            </w:pPr>
          </w:p>
        </w:tc>
      </w:tr>
      <w:tr w:rsidR="00A50D74" w14:paraId="177E6608" w14:textId="77777777">
        <w:tc>
          <w:tcPr>
            <w:tcW w:w="6659" w:type="dxa"/>
          </w:tcPr>
          <w:p w14:paraId="00000016" w14:textId="77777777" w:rsidR="00A50D74" w:rsidRDefault="006519CE">
            <w:pPr>
              <w:numPr>
                <w:ilvl w:val="1"/>
                <w:numId w:val="1"/>
              </w:numPr>
              <w:pBdr>
                <w:top w:val="nil"/>
                <w:left w:val="nil"/>
                <w:bottom w:val="nil"/>
                <w:right w:val="nil"/>
                <w:between w:val="nil"/>
              </w:pBdr>
              <w:spacing w:line="259" w:lineRule="auto"/>
              <w:jc w:val="both"/>
            </w:pPr>
            <w:r>
              <w:rPr>
                <w:color w:val="000000"/>
              </w:rPr>
              <w:t>It also seeks to establish effective leadership that will help promote WESM compliance within the organization.</w:t>
            </w:r>
          </w:p>
          <w:p w14:paraId="00000017" w14:textId="77777777" w:rsidR="00A50D74" w:rsidRDefault="00A50D74">
            <w:pPr>
              <w:pBdr>
                <w:top w:val="nil"/>
                <w:left w:val="nil"/>
                <w:bottom w:val="nil"/>
                <w:right w:val="nil"/>
                <w:between w:val="nil"/>
              </w:pBdr>
              <w:spacing w:after="160" w:line="259" w:lineRule="auto"/>
              <w:ind w:left="720"/>
              <w:jc w:val="both"/>
              <w:rPr>
                <w:color w:val="000000"/>
              </w:rPr>
            </w:pPr>
          </w:p>
        </w:tc>
        <w:tc>
          <w:tcPr>
            <w:tcW w:w="4394" w:type="dxa"/>
          </w:tcPr>
          <w:p w14:paraId="00000018" w14:textId="77777777" w:rsidR="00A50D74" w:rsidRDefault="00A50D74">
            <w:pPr>
              <w:jc w:val="both"/>
            </w:pPr>
          </w:p>
        </w:tc>
        <w:tc>
          <w:tcPr>
            <w:tcW w:w="2896" w:type="dxa"/>
          </w:tcPr>
          <w:p w14:paraId="00000019" w14:textId="77777777" w:rsidR="00A50D74" w:rsidRDefault="00A50D74">
            <w:pPr>
              <w:jc w:val="both"/>
            </w:pPr>
          </w:p>
        </w:tc>
      </w:tr>
      <w:tr w:rsidR="00A50D74" w14:paraId="671D02B1" w14:textId="77777777">
        <w:tc>
          <w:tcPr>
            <w:tcW w:w="6659" w:type="dxa"/>
          </w:tcPr>
          <w:p w14:paraId="0000001A" w14:textId="77777777" w:rsidR="00A50D74" w:rsidRDefault="006519CE">
            <w:pPr>
              <w:jc w:val="both"/>
              <w:rPr>
                <w:b/>
              </w:rPr>
            </w:pPr>
            <w:r>
              <w:rPr>
                <w:b/>
              </w:rPr>
              <w:t xml:space="preserve">SECTION 2 </w:t>
            </w:r>
            <w:r>
              <w:rPr>
                <w:b/>
              </w:rPr>
              <w:tab/>
            </w:r>
          </w:p>
          <w:p w14:paraId="0000001B" w14:textId="77777777" w:rsidR="00A50D74" w:rsidRDefault="00A50D74">
            <w:pPr>
              <w:jc w:val="both"/>
              <w:rPr>
                <w:b/>
              </w:rPr>
            </w:pPr>
          </w:p>
          <w:p w14:paraId="0000001C" w14:textId="77777777" w:rsidR="00A50D74" w:rsidRDefault="006519CE">
            <w:pPr>
              <w:jc w:val="both"/>
              <w:rPr>
                <w:b/>
              </w:rPr>
            </w:pPr>
            <w:r>
              <w:rPr>
                <w:b/>
              </w:rPr>
              <w:t>RESPONSIBLE PARTIES</w:t>
            </w:r>
          </w:p>
        </w:tc>
        <w:tc>
          <w:tcPr>
            <w:tcW w:w="4394" w:type="dxa"/>
          </w:tcPr>
          <w:p w14:paraId="0000001D" w14:textId="77777777" w:rsidR="00A50D74" w:rsidRDefault="00A50D74">
            <w:pPr>
              <w:jc w:val="both"/>
            </w:pPr>
          </w:p>
        </w:tc>
        <w:tc>
          <w:tcPr>
            <w:tcW w:w="2896" w:type="dxa"/>
          </w:tcPr>
          <w:p w14:paraId="0000001E" w14:textId="77777777" w:rsidR="00A50D74" w:rsidRDefault="00A50D74">
            <w:pPr>
              <w:jc w:val="both"/>
            </w:pPr>
          </w:p>
        </w:tc>
      </w:tr>
      <w:tr w:rsidR="00A50D74" w14:paraId="5EFD2C92" w14:textId="77777777">
        <w:tc>
          <w:tcPr>
            <w:tcW w:w="6659" w:type="dxa"/>
          </w:tcPr>
          <w:p w14:paraId="0000001F" w14:textId="77777777" w:rsidR="00A50D74" w:rsidRDefault="006519CE">
            <w:pPr>
              <w:jc w:val="both"/>
            </w:pPr>
            <w:r>
              <w:t>2.1</w:t>
            </w:r>
            <w:r>
              <w:tab/>
              <w:t>WCO Accreditation Body</w:t>
            </w:r>
          </w:p>
          <w:p w14:paraId="00000020" w14:textId="77777777" w:rsidR="00A50D74" w:rsidRDefault="00A50D74">
            <w:pPr>
              <w:ind w:left="720"/>
              <w:jc w:val="both"/>
            </w:pPr>
          </w:p>
          <w:p w14:paraId="00000021" w14:textId="77777777" w:rsidR="00A50D74" w:rsidRDefault="006519CE">
            <w:pPr>
              <w:ind w:left="720"/>
              <w:jc w:val="both"/>
            </w:pPr>
            <w:r>
              <w:lastRenderedPageBreak/>
              <w:t>2.1.1</w:t>
            </w:r>
            <w:r>
              <w:tab/>
            </w:r>
            <w:r>
              <w:t xml:space="preserve">Within two (2) months from the approval hereof, the WCO Accreditation Body shall be constituted in accordance with this Manual. </w:t>
            </w:r>
          </w:p>
          <w:p w14:paraId="00000022" w14:textId="77777777" w:rsidR="00A50D74" w:rsidRDefault="00A50D74">
            <w:pPr>
              <w:ind w:left="720"/>
              <w:jc w:val="both"/>
            </w:pPr>
          </w:p>
          <w:p w14:paraId="00000023" w14:textId="77777777" w:rsidR="00A50D74" w:rsidRDefault="006519CE">
            <w:pPr>
              <w:ind w:left="720"/>
              <w:jc w:val="both"/>
            </w:pPr>
            <w:r>
              <w:t>2.1.2</w:t>
            </w:r>
            <w:r>
              <w:tab/>
              <w:t xml:space="preserve">The WCO Accreditation Body shall be composed of three (3) members who shall be: </w:t>
            </w:r>
          </w:p>
          <w:p w14:paraId="00000024" w14:textId="77777777" w:rsidR="00A50D74" w:rsidRDefault="006519CE">
            <w:pPr>
              <w:ind w:left="720"/>
              <w:jc w:val="both"/>
            </w:pPr>
            <w:r>
              <w:t>a.</w:t>
            </w:r>
            <w:r>
              <w:tab/>
              <w:t>appointed by the PEM Board for a ter</w:t>
            </w:r>
            <w:r>
              <w:t xml:space="preserve">m of three (3) years; </w:t>
            </w:r>
          </w:p>
          <w:p w14:paraId="00000025" w14:textId="77777777" w:rsidR="00A50D74" w:rsidRDefault="006519CE">
            <w:pPr>
              <w:ind w:left="720"/>
              <w:jc w:val="both"/>
            </w:pPr>
            <w:r>
              <w:t>b.</w:t>
            </w:r>
            <w:r>
              <w:tab/>
              <w:t>independent of the Philippine electric power industry and the Government;</w:t>
            </w:r>
          </w:p>
          <w:p w14:paraId="00000026" w14:textId="77777777" w:rsidR="00A50D74" w:rsidRDefault="006519CE">
            <w:pPr>
              <w:ind w:left="720"/>
              <w:jc w:val="both"/>
            </w:pPr>
            <w:r>
              <w:t>c.</w:t>
            </w:r>
            <w:r>
              <w:tab/>
              <w:t xml:space="preserve">of proven probity and integrity; and </w:t>
            </w:r>
          </w:p>
          <w:p w14:paraId="00000027" w14:textId="77777777" w:rsidR="00A50D74" w:rsidRDefault="006519CE">
            <w:pPr>
              <w:ind w:left="720"/>
              <w:jc w:val="both"/>
            </w:pPr>
            <w:r>
              <w:t>d.</w:t>
            </w:r>
            <w:r>
              <w:tab/>
              <w:t>with relevant experience in the field of electricity market operations/ trading, energy facility operations or r</w:t>
            </w:r>
            <w:r>
              <w:t>egulation and compliance in the energy sector.</w:t>
            </w:r>
          </w:p>
          <w:p w14:paraId="00000028" w14:textId="77777777" w:rsidR="00A50D74" w:rsidRDefault="00A50D74">
            <w:pPr>
              <w:ind w:left="720"/>
              <w:jc w:val="both"/>
            </w:pPr>
          </w:p>
          <w:p w14:paraId="00000029" w14:textId="77777777" w:rsidR="00A50D74" w:rsidRDefault="006519CE">
            <w:pPr>
              <w:ind w:left="720"/>
              <w:jc w:val="both"/>
            </w:pPr>
            <w:r>
              <w:t>A person is deemed to be independent of the Philippine electric power industry if he/she meets the requirements set forth under WESM Rules Clause 1.4.2.7.</w:t>
            </w:r>
          </w:p>
          <w:p w14:paraId="0000002A" w14:textId="77777777" w:rsidR="00A50D74" w:rsidRDefault="00A50D74">
            <w:pPr>
              <w:ind w:left="720"/>
              <w:jc w:val="both"/>
            </w:pPr>
          </w:p>
          <w:p w14:paraId="0000002B" w14:textId="77777777" w:rsidR="00A50D74" w:rsidRDefault="006519CE">
            <w:pPr>
              <w:ind w:left="720"/>
              <w:jc w:val="both"/>
            </w:pPr>
            <w:r>
              <w:t>2.1.3</w:t>
            </w:r>
            <w:r>
              <w:tab/>
              <w:t>The WCO Accreditation Body shall be responsibl</w:t>
            </w:r>
            <w:r>
              <w:t>e for the following:</w:t>
            </w:r>
          </w:p>
          <w:p w14:paraId="0000002C" w14:textId="77777777" w:rsidR="00A50D74" w:rsidRDefault="00A50D74">
            <w:pPr>
              <w:ind w:left="720"/>
              <w:jc w:val="both"/>
            </w:pPr>
          </w:p>
          <w:p w14:paraId="0000002D" w14:textId="77777777" w:rsidR="00A50D74" w:rsidRDefault="006519CE">
            <w:pPr>
              <w:ind w:left="720"/>
              <w:jc w:val="both"/>
            </w:pPr>
            <w:r>
              <w:t>a.</w:t>
            </w:r>
            <w:r>
              <w:tab/>
              <w:t xml:space="preserve">Establishing and reviewing program, procedures, and implementing guidelines on the accreditation of Training and Certifying Service Providers; </w:t>
            </w:r>
          </w:p>
          <w:p w14:paraId="0000002E" w14:textId="77777777" w:rsidR="00A50D74" w:rsidRDefault="006519CE">
            <w:pPr>
              <w:ind w:left="720"/>
              <w:jc w:val="both"/>
            </w:pPr>
            <w:r>
              <w:t>b.</w:t>
            </w:r>
            <w:r>
              <w:tab/>
              <w:t xml:space="preserve">Approval of the training, education, and certification activities of the accredited </w:t>
            </w:r>
            <w:r>
              <w:t>service providers;</w:t>
            </w:r>
          </w:p>
          <w:p w14:paraId="0000002F" w14:textId="77777777" w:rsidR="00A50D74" w:rsidRDefault="006519CE">
            <w:pPr>
              <w:ind w:left="720"/>
              <w:jc w:val="both"/>
            </w:pPr>
            <w:r>
              <w:t>c.</w:t>
            </w:r>
            <w:r>
              <w:tab/>
              <w:t>Establishing or reviewing the competency standards for the WCO;</w:t>
            </w:r>
          </w:p>
          <w:p w14:paraId="00000030" w14:textId="77777777" w:rsidR="00A50D74" w:rsidRDefault="006519CE">
            <w:pPr>
              <w:ind w:left="720"/>
              <w:jc w:val="both"/>
            </w:pPr>
            <w:r>
              <w:t>d.</w:t>
            </w:r>
            <w:r>
              <w:tab/>
            </w:r>
            <w:r>
              <w:t xml:space="preserve">Implementing and administering the accreditation and certification program or activities including but not limited to, issuance of notices, guidelines, and advisories relative to such </w:t>
            </w:r>
            <w:r>
              <w:lastRenderedPageBreak/>
              <w:t xml:space="preserve">implementation and administration, and maintenance of a database of the </w:t>
            </w:r>
            <w:r>
              <w:t>roster of the Certified WCOs;</w:t>
            </w:r>
          </w:p>
          <w:p w14:paraId="00000031" w14:textId="77777777" w:rsidR="00A50D74" w:rsidRDefault="006519CE">
            <w:pPr>
              <w:ind w:left="720"/>
              <w:jc w:val="both"/>
            </w:pPr>
            <w:r>
              <w:t>e.</w:t>
            </w:r>
            <w:r>
              <w:tab/>
              <w:t>Imposing appropriate sanctions on the training service provider, such as, but not limited to, disqualification or revocation of accreditation, for any unauthorized acts committed in relation to the accreditation and certifi</w:t>
            </w:r>
            <w:r>
              <w:t xml:space="preserve">cation process referred to in Section 2.3.4 of this Manual and the related implementing rules and guidelines </w:t>
            </w:r>
          </w:p>
          <w:p w14:paraId="00000032" w14:textId="77777777" w:rsidR="00A50D74" w:rsidRDefault="006519CE">
            <w:pPr>
              <w:ind w:left="720"/>
              <w:jc w:val="both"/>
            </w:pPr>
            <w:r>
              <w:t>f.</w:t>
            </w:r>
            <w:r>
              <w:tab/>
              <w:t>Prescribing a schedule of accreditation fees, in consultation with the market participants subject to the approval of the PEM Board and the Dep</w:t>
            </w:r>
            <w:r>
              <w:t xml:space="preserve">artment of Energy; </w:t>
            </w:r>
          </w:p>
          <w:p w14:paraId="00000033" w14:textId="77777777" w:rsidR="00A50D74" w:rsidRDefault="006519CE">
            <w:pPr>
              <w:ind w:left="720"/>
              <w:jc w:val="both"/>
            </w:pPr>
            <w:r>
              <w:t>g.</w:t>
            </w:r>
            <w:r>
              <w:tab/>
              <w:t>Issuing the Certificate for Registration of the Certified WCOs, and the Certificate of Completion of the Continuing Professional Education requirements.</w:t>
            </w:r>
          </w:p>
          <w:p w14:paraId="00000034" w14:textId="77777777" w:rsidR="00A50D74" w:rsidRDefault="00A50D74">
            <w:pPr>
              <w:ind w:left="720"/>
              <w:jc w:val="both"/>
            </w:pPr>
          </w:p>
        </w:tc>
        <w:tc>
          <w:tcPr>
            <w:tcW w:w="4394" w:type="dxa"/>
          </w:tcPr>
          <w:p w14:paraId="00000035" w14:textId="77777777" w:rsidR="00A50D74" w:rsidRDefault="00A50D74">
            <w:pPr>
              <w:jc w:val="both"/>
            </w:pPr>
          </w:p>
        </w:tc>
        <w:tc>
          <w:tcPr>
            <w:tcW w:w="2896" w:type="dxa"/>
          </w:tcPr>
          <w:p w14:paraId="00000036" w14:textId="77777777" w:rsidR="00A50D74" w:rsidRDefault="00A50D74">
            <w:pPr>
              <w:jc w:val="both"/>
            </w:pPr>
          </w:p>
        </w:tc>
      </w:tr>
      <w:tr w:rsidR="00A50D74" w14:paraId="31A3C8F0" w14:textId="77777777">
        <w:tc>
          <w:tcPr>
            <w:tcW w:w="6659" w:type="dxa"/>
          </w:tcPr>
          <w:p w14:paraId="00000037" w14:textId="77777777" w:rsidR="00A50D74" w:rsidRDefault="006519CE">
            <w:pPr>
              <w:jc w:val="both"/>
            </w:pPr>
            <w:r>
              <w:lastRenderedPageBreak/>
              <w:t>2.2</w:t>
            </w:r>
            <w:r>
              <w:tab/>
              <w:t>Governance Arm of the WESM</w:t>
            </w:r>
          </w:p>
          <w:p w14:paraId="00000038" w14:textId="77777777" w:rsidR="00A50D74" w:rsidRDefault="00A50D74">
            <w:pPr>
              <w:jc w:val="both"/>
            </w:pPr>
          </w:p>
          <w:p w14:paraId="00000039" w14:textId="77777777" w:rsidR="00A50D74" w:rsidRDefault="006519CE">
            <w:pPr>
              <w:jc w:val="both"/>
            </w:pPr>
            <w:r>
              <w:t xml:space="preserve">The Governance Arm of the WESM shall be responsible for:  </w:t>
            </w:r>
          </w:p>
          <w:p w14:paraId="0000003A" w14:textId="77777777" w:rsidR="00A50D74" w:rsidRDefault="00A50D74">
            <w:pPr>
              <w:jc w:val="both"/>
            </w:pPr>
          </w:p>
          <w:p w14:paraId="0000003B" w14:textId="77777777" w:rsidR="00A50D74" w:rsidRDefault="006519CE">
            <w:pPr>
              <w:ind w:left="720"/>
              <w:jc w:val="both"/>
            </w:pPr>
            <w:r>
              <w:t>2.2.1</w:t>
            </w:r>
            <w:r>
              <w:tab/>
              <w:t xml:space="preserve">Enforcing the WESM Rules on the designation of the WCO by the WESM Member and the Market Operator in accordance with Clause 7.2.9.1 of the WESM Rules; </w:t>
            </w:r>
          </w:p>
          <w:p w14:paraId="0000003C" w14:textId="77777777" w:rsidR="00A50D74" w:rsidRDefault="00A50D74">
            <w:pPr>
              <w:ind w:left="720"/>
              <w:jc w:val="both"/>
            </w:pPr>
          </w:p>
          <w:p w14:paraId="0000003D" w14:textId="77777777" w:rsidR="00A50D74" w:rsidRDefault="006519CE">
            <w:pPr>
              <w:ind w:left="720"/>
              <w:jc w:val="both"/>
            </w:pPr>
            <w:r>
              <w:t>2.2.2</w:t>
            </w:r>
            <w:r>
              <w:tab/>
              <w:t>Registering the Certified WCO d</w:t>
            </w:r>
            <w:r>
              <w:t>esignated by the WESM Member and the Market Operator; and</w:t>
            </w:r>
          </w:p>
          <w:p w14:paraId="0000003E" w14:textId="77777777" w:rsidR="00A50D74" w:rsidRDefault="00A50D74">
            <w:pPr>
              <w:ind w:left="720"/>
              <w:jc w:val="both"/>
            </w:pPr>
          </w:p>
          <w:p w14:paraId="0000003F" w14:textId="77777777" w:rsidR="00A50D74" w:rsidRDefault="006519CE">
            <w:pPr>
              <w:ind w:left="720"/>
              <w:jc w:val="both"/>
            </w:pPr>
            <w:r>
              <w:t>2.2.3</w:t>
            </w:r>
            <w:r>
              <w:tab/>
              <w:t>Providing interim support functions to the WCO Accreditation Body pending the formal establishment or creation of a secretariat.</w:t>
            </w:r>
          </w:p>
          <w:p w14:paraId="00000040" w14:textId="77777777" w:rsidR="00A50D74" w:rsidRDefault="00A50D74">
            <w:pPr>
              <w:jc w:val="both"/>
            </w:pPr>
          </w:p>
        </w:tc>
        <w:tc>
          <w:tcPr>
            <w:tcW w:w="4394" w:type="dxa"/>
          </w:tcPr>
          <w:p w14:paraId="00000041" w14:textId="77777777" w:rsidR="00A50D74" w:rsidRDefault="00A50D74">
            <w:pPr>
              <w:jc w:val="both"/>
            </w:pPr>
          </w:p>
        </w:tc>
        <w:tc>
          <w:tcPr>
            <w:tcW w:w="2896" w:type="dxa"/>
          </w:tcPr>
          <w:p w14:paraId="00000042" w14:textId="77777777" w:rsidR="00A50D74" w:rsidRDefault="00A50D74">
            <w:pPr>
              <w:jc w:val="both"/>
            </w:pPr>
          </w:p>
        </w:tc>
      </w:tr>
      <w:tr w:rsidR="00A50D74" w14:paraId="7360683D" w14:textId="77777777">
        <w:tc>
          <w:tcPr>
            <w:tcW w:w="6659" w:type="dxa"/>
          </w:tcPr>
          <w:p w14:paraId="00000043" w14:textId="77777777" w:rsidR="00A50D74" w:rsidRDefault="006519CE">
            <w:pPr>
              <w:jc w:val="both"/>
            </w:pPr>
            <w:r>
              <w:t>2.3</w:t>
            </w:r>
            <w:r>
              <w:tab/>
              <w:t>Training or Certifying Service Providers</w:t>
            </w:r>
          </w:p>
          <w:p w14:paraId="00000044" w14:textId="77777777" w:rsidR="00A50D74" w:rsidRDefault="00A50D74">
            <w:pPr>
              <w:jc w:val="both"/>
            </w:pPr>
          </w:p>
          <w:p w14:paraId="00000045" w14:textId="77777777" w:rsidR="00A50D74" w:rsidRDefault="006519CE">
            <w:pPr>
              <w:jc w:val="both"/>
            </w:pPr>
            <w:r>
              <w:t>The Training</w:t>
            </w:r>
            <w:r>
              <w:t xml:space="preserve"> Service Providers shall:</w:t>
            </w:r>
          </w:p>
          <w:p w14:paraId="00000046" w14:textId="77777777" w:rsidR="00A50D74" w:rsidRDefault="00A50D74">
            <w:pPr>
              <w:jc w:val="both"/>
            </w:pPr>
          </w:p>
          <w:p w14:paraId="00000047" w14:textId="77777777" w:rsidR="00A50D74" w:rsidRDefault="006519CE">
            <w:pPr>
              <w:ind w:left="720"/>
              <w:jc w:val="both"/>
            </w:pPr>
            <w:r>
              <w:t>2.3.1</w:t>
            </w:r>
            <w:r>
              <w:tab/>
            </w:r>
            <w:r>
              <w:t>Undergo accreditation process following the procedures that may hereinafter be established by the WCO Accreditation Body, and be accredited for a certain period as may be determined by the WCO Accreditation Body, which period shall not exceed two (2) years</w:t>
            </w:r>
            <w:r>
              <w:t xml:space="preserve">;  </w:t>
            </w:r>
          </w:p>
          <w:p w14:paraId="00000048" w14:textId="77777777" w:rsidR="00A50D74" w:rsidRDefault="00A50D74">
            <w:pPr>
              <w:jc w:val="both"/>
            </w:pPr>
          </w:p>
          <w:p w14:paraId="00000049" w14:textId="77777777" w:rsidR="00A50D74" w:rsidRDefault="006519CE">
            <w:pPr>
              <w:ind w:left="720"/>
              <w:jc w:val="both"/>
            </w:pPr>
            <w:r>
              <w:t>2.3.2</w:t>
            </w:r>
            <w:r>
              <w:tab/>
              <w:t xml:space="preserve">Comply with the accreditation requirements set by the WCO Accreditation Body, including but not limited to, maintenance of official records to verify attendance at the educational activities, promotional materials, nature of the activities, the </w:t>
            </w:r>
            <w:r>
              <w:t xml:space="preserve">time allotted to each topic, and profile of the instructors or trainers, and the completed education activity evaluation forms. </w:t>
            </w:r>
          </w:p>
          <w:p w14:paraId="0000004A" w14:textId="77777777" w:rsidR="00A50D74" w:rsidRDefault="00A50D74">
            <w:pPr>
              <w:jc w:val="both"/>
            </w:pPr>
          </w:p>
          <w:p w14:paraId="0000004B" w14:textId="77777777" w:rsidR="00A50D74" w:rsidRDefault="006519CE">
            <w:pPr>
              <w:ind w:left="720"/>
              <w:jc w:val="both"/>
            </w:pPr>
            <w:r>
              <w:t>2.3.3</w:t>
            </w:r>
            <w:r>
              <w:tab/>
              <w:t>Administer the examination for the certification of the WCOs and/or provide trainings for the continuing professional ed</w:t>
            </w:r>
            <w:r>
              <w:t>ucation of the Certified WCOs, provided that it passed the accreditation process and has met the requirements set under the preceding sections.</w:t>
            </w:r>
          </w:p>
          <w:p w14:paraId="0000004C" w14:textId="77777777" w:rsidR="00A50D74" w:rsidRDefault="00A50D74">
            <w:pPr>
              <w:ind w:left="720"/>
              <w:jc w:val="both"/>
            </w:pPr>
          </w:p>
          <w:p w14:paraId="0000004D" w14:textId="77777777" w:rsidR="00A50D74" w:rsidRDefault="006519CE">
            <w:pPr>
              <w:ind w:left="720"/>
              <w:jc w:val="both"/>
            </w:pPr>
            <w:r>
              <w:t>2.3.4</w:t>
            </w:r>
            <w:r>
              <w:tab/>
              <w:t>Refrain from conducting any unauthorized activity relating to the accreditation and certification, or fro</w:t>
            </w:r>
            <w:r>
              <w:t>m issuing a spurious certificate in violation of the relevant Rules or Manuals.</w:t>
            </w:r>
          </w:p>
          <w:p w14:paraId="0000004E" w14:textId="77777777" w:rsidR="00A50D74" w:rsidRDefault="00A50D74">
            <w:pPr>
              <w:jc w:val="both"/>
            </w:pPr>
          </w:p>
        </w:tc>
        <w:tc>
          <w:tcPr>
            <w:tcW w:w="4394" w:type="dxa"/>
          </w:tcPr>
          <w:p w14:paraId="0000004F" w14:textId="77777777" w:rsidR="00A50D74" w:rsidRDefault="00A50D74">
            <w:pPr>
              <w:jc w:val="both"/>
            </w:pPr>
          </w:p>
        </w:tc>
        <w:tc>
          <w:tcPr>
            <w:tcW w:w="2896" w:type="dxa"/>
          </w:tcPr>
          <w:p w14:paraId="00000050" w14:textId="77777777" w:rsidR="00A50D74" w:rsidRDefault="00A50D74">
            <w:pPr>
              <w:jc w:val="both"/>
            </w:pPr>
          </w:p>
        </w:tc>
      </w:tr>
      <w:tr w:rsidR="00A50D74" w14:paraId="548BF02F" w14:textId="77777777">
        <w:tc>
          <w:tcPr>
            <w:tcW w:w="6659" w:type="dxa"/>
          </w:tcPr>
          <w:p w14:paraId="00000051" w14:textId="77777777" w:rsidR="00A50D74" w:rsidRDefault="006519CE">
            <w:pPr>
              <w:jc w:val="both"/>
            </w:pPr>
            <w:r>
              <w:t>2.4</w:t>
            </w:r>
            <w:r>
              <w:tab/>
              <w:t>WESM Members and Market Operator</w:t>
            </w:r>
          </w:p>
          <w:p w14:paraId="00000052" w14:textId="77777777" w:rsidR="00A50D74" w:rsidRDefault="00A50D74">
            <w:pPr>
              <w:jc w:val="both"/>
            </w:pPr>
          </w:p>
          <w:p w14:paraId="00000053" w14:textId="77777777" w:rsidR="00A50D74" w:rsidRDefault="006519CE">
            <w:pPr>
              <w:jc w:val="both"/>
            </w:pPr>
            <w:r>
              <w:t>They shall be responsible for complying with the WESM Rules Clause 7.2.9.1 on designation and registration of their respective WCOs in</w:t>
            </w:r>
            <w:r>
              <w:t xml:space="preserve"> the WESM.</w:t>
            </w:r>
          </w:p>
          <w:p w14:paraId="00000054" w14:textId="77777777" w:rsidR="00A50D74" w:rsidRDefault="00A50D74">
            <w:pPr>
              <w:jc w:val="both"/>
            </w:pPr>
          </w:p>
        </w:tc>
        <w:tc>
          <w:tcPr>
            <w:tcW w:w="4394" w:type="dxa"/>
          </w:tcPr>
          <w:p w14:paraId="00000055" w14:textId="77777777" w:rsidR="00A50D74" w:rsidRDefault="00A50D74">
            <w:pPr>
              <w:jc w:val="both"/>
            </w:pPr>
          </w:p>
        </w:tc>
        <w:tc>
          <w:tcPr>
            <w:tcW w:w="2896" w:type="dxa"/>
          </w:tcPr>
          <w:p w14:paraId="00000056" w14:textId="77777777" w:rsidR="00A50D74" w:rsidRDefault="00A50D74">
            <w:pPr>
              <w:jc w:val="both"/>
            </w:pPr>
          </w:p>
        </w:tc>
      </w:tr>
      <w:tr w:rsidR="00A50D74" w14:paraId="178A1704" w14:textId="77777777">
        <w:tc>
          <w:tcPr>
            <w:tcW w:w="6659" w:type="dxa"/>
          </w:tcPr>
          <w:p w14:paraId="00000057" w14:textId="77777777" w:rsidR="00A50D74" w:rsidRDefault="006519CE">
            <w:pPr>
              <w:jc w:val="both"/>
              <w:rPr>
                <w:b/>
              </w:rPr>
            </w:pPr>
            <w:r>
              <w:rPr>
                <w:b/>
              </w:rPr>
              <w:t xml:space="preserve">SECTION 3 </w:t>
            </w:r>
            <w:r>
              <w:rPr>
                <w:b/>
              </w:rPr>
              <w:tab/>
            </w:r>
          </w:p>
          <w:p w14:paraId="00000058" w14:textId="77777777" w:rsidR="00A50D74" w:rsidRDefault="00A50D74">
            <w:pPr>
              <w:jc w:val="both"/>
              <w:rPr>
                <w:b/>
              </w:rPr>
            </w:pPr>
          </w:p>
          <w:p w14:paraId="00000059" w14:textId="77777777" w:rsidR="00A50D74" w:rsidRDefault="006519CE">
            <w:pPr>
              <w:jc w:val="both"/>
            </w:pPr>
            <w:r>
              <w:rPr>
                <w:b/>
              </w:rPr>
              <w:lastRenderedPageBreak/>
              <w:t>SUBJECT OF ACCREDITATION, CERTIFICATION, AND REGISTRATION</w:t>
            </w:r>
          </w:p>
        </w:tc>
        <w:tc>
          <w:tcPr>
            <w:tcW w:w="4394" w:type="dxa"/>
          </w:tcPr>
          <w:p w14:paraId="0000005A" w14:textId="77777777" w:rsidR="00A50D74" w:rsidRDefault="00A50D74">
            <w:pPr>
              <w:jc w:val="both"/>
            </w:pPr>
          </w:p>
        </w:tc>
        <w:tc>
          <w:tcPr>
            <w:tcW w:w="2896" w:type="dxa"/>
          </w:tcPr>
          <w:p w14:paraId="0000005B" w14:textId="77777777" w:rsidR="00A50D74" w:rsidRDefault="00A50D74">
            <w:pPr>
              <w:jc w:val="both"/>
            </w:pPr>
          </w:p>
        </w:tc>
      </w:tr>
      <w:tr w:rsidR="00A50D74" w14:paraId="27A1A30F" w14:textId="77777777">
        <w:tc>
          <w:tcPr>
            <w:tcW w:w="6659" w:type="dxa"/>
          </w:tcPr>
          <w:p w14:paraId="0000005C" w14:textId="77777777" w:rsidR="00A50D74" w:rsidRDefault="006519CE">
            <w:pPr>
              <w:jc w:val="both"/>
            </w:pPr>
            <w:r>
              <w:t>3.1</w:t>
            </w:r>
            <w:r>
              <w:tab/>
            </w:r>
            <w:r>
              <w:t>Accreditation. Any person or group may be accredited by the WCO Accreditation Body as a Training and/or Certifying Service Provider in accordance with the guidelines set herein. The Market Operator, which is currently providing training services to the WES</w:t>
            </w:r>
            <w:r>
              <w:t>M Members or market participants, shall be considered a default Training and Certifying Service Provider.</w:t>
            </w:r>
          </w:p>
          <w:p w14:paraId="0000005D" w14:textId="77777777" w:rsidR="00A50D74" w:rsidRDefault="00A50D74">
            <w:pPr>
              <w:jc w:val="both"/>
            </w:pPr>
          </w:p>
        </w:tc>
        <w:tc>
          <w:tcPr>
            <w:tcW w:w="4394" w:type="dxa"/>
          </w:tcPr>
          <w:p w14:paraId="0000005E" w14:textId="77777777" w:rsidR="00A50D74" w:rsidRDefault="00A50D74">
            <w:pPr>
              <w:jc w:val="both"/>
            </w:pPr>
          </w:p>
        </w:tc>
        <w:tc>
          <w:tcPr>
            <w:tcW w:w="2896" w:type="dxa"/>
          </w:tcPr>
          <w:p w14:paraId="0000005F" w14:textId="77777777" w:rsidR="00A50D74" w:rsidRDefault="00A50D74">
            <w:pPr>
              <w:jc w:val="both"/>
            </w:pPr>
          </w:p>
        </w:tc>
      </w:tr>
      <w:tr w:rsidR="00A50D74" w14:paraId="7EF94F89" w14:textId="77777777">
        <w:tc>
          <w:tcPr>
            <w:tcW w:w="6659" w:type="dxa"/>
          </w:tcPr>
          <w:p w14:paraId="00000060" w14:textId="77777777" w:rsidR="00A50D74" w:rsidRDefault="006519CE">
            <w:pPr>
              <w:jc w:val="both"/>
            </w:pPr>
            <w:r>
              <w:t>3.2</w:t>
            </w:r>
            <w:r>
              <w:tab/>
              <w:t>Certification. The certification as a Certified WCO is voluntary and is open to all. Such Certification of Registration as a Certified WCO sha</w:t>
            </w:r>
            <w:r>
              <w:t>ll be granted by the WCO Accreditation Body after satisfying and completing the relevant requirements, and confirmation by the Accredited Service Provider through official records or proof of successful examination required for the certification.</w:t>
            </w:r>
          </w:p>
          <w:p w14:paraId="00000061" w14:textId="77777777" w:rsidR="00A50D74" w:rsidRDefault="00A50D74">
            <w:pPr>
              <w:jc w:val="both"/>
            </w:pPr>
          </w:p>
        </w:tc>
        <w:tc>
          <w:tcPr>
            <w:tcW w:w="4394" w:type="dxa"/>
          </w:tcPr>
          <w:p w14:paraId="00000062" w14:textId="77777777" w:rsidR="00A50D74" w:rsidRDefault="00A50D74">
            <w:pPr>
              <w:jc w:val="both"/>
            </w:pPr>
          </w:p>
        </w:tc>
        <w:tc>
          <w:tcPr>
            <w:tcW w:w="2896" w:type="dxa"/>
          </w:tcPr>
          <w:p w14:paraId="00000063" w14:textId="77777777" w:rsidR="00A50D74" w:rsidRDefault="00A50D74">
            <w:pPr>
              <w:jc w:val="both"/>
            </w:pPr>
          </w:p>
        </w:tc>
      </w:tr>
      <w:tr w:rsidR="00A50D74" w14:paraId="3D6D39D9" w14:textId="77777777">
        <w:tc>
          <w:tcPr>
            <w:tcW w:w="6659" w:type="dxa"/>
          </w:tcPr>
          <w:p w14:paraId="00000064" w14:textId="77777777" w:rsidR="00A50D74" w:rsidRDefault="006519CE">
            <w:pPr>
              <w:jc w:val="both"/>
            </w:pPr>
            <w:r>
              <w:t>3.3</w:t>
            </w:r>
            <w:r>
              <w:tab/>
              <w:t>R</w:t>
            </w:r>
            <w:r>
              <w:t xml:space="preserve">egistration. </w:t>
            </w:r>
          </w:p>
          <w:p w14:paraId="00000065" w14:textId="77777777" w:rsidR="00A50D74" w:rsidRDefault="00A50D74">
            <w:pPr>
              <w:jc w:val="both"/>
            </w:pPr>
          </w:p>
          <w:p w14:paraId="00000066" w14:textId="77777777" w:rsidR="00A50D74" w:rsidRDefault="006519CE">
            <w:pPr>
              <w:ind w:left="720"/>
              <w:jc w:val="both"/>
            </w:pPr>
            <w:r>
              <w:t>3.3.1</w:t>
            </w:r>
            <w:r>
              <w:tab/>
            </w:r>
            <w:r>
              <w:t>In strict compliance with Clause 7.2.9 of the WESM Rules, each WESM Member and the Market Operator shall designate and register a Certified WCO to the Governance Arm of the WESM. The Certified WCO to be designated and registered in the WESM shall be in “ac</w:t>
            </w:r>
            <w:r>
              <w:t xml:space="preserve">tive status,” as may be verified in the roster of Certified WCOs.  </w:t>
            </w:r>
          </w:p>
          <w:p w14:paraId="00000067" w14:textId="77777777" w:rsidR="00A50D74" w:rsidRDefault="00A50D74">
            <w:pPr>
              <w:jc w:val="both"/>
            </w:pPr>
          </w:p>
          <w:p w14:paraId="00000068" w14:textId="77777777" w:rsidR="00A50D74" w:rsidRDefault="006519CE">
            <w:pPr>
              <w:ind w:left="720"/>
              <w:jc w:val="both"/>
            </w:pPr>
            <w:r>
              <w:t>3.3.2</w:t>
            </w:r>
            <w:r>
              <w:tab/>
              <w:t xml:space="preserve">Each WESM Member and the Market Operator shall update the registration of their respective Certified WCOs in the Governance Arm of the WESM within the compliance period referred to </w:t>
            </w:r>
            <w:r>
              <w:t xml:space="preserve">in Section 5 of this Manual. Failure to comply with Clause 7.2.9 of the WESM Rules shall be subject to sanctions pursuant to Section 7.2.5.2 of the WESM Rules. </w:t>
            </w:r>
          </w:p>
          <w:p w14:paraId="00000069" w14:textId="77777777" w:rsidR="00A50D74" w:rsidRDefault="00A50D74">
            <w:pPr>
              <w:jc w:val="both"/>
            </w:pPr>
          </w:p>
          <w:p w14:paraId="0000006A" w14:textId="77777777" w:rsidR="00A50D74" w:rsidRDefault="006519CE">
            <w:pPr>
              <w:ind w:left="720"/>
              <w:jc w:val="both"/>
            </w:pPr>
            <w:r>
              <w:t>3.3.3</w:t>
            </w:r>
            <w:r>
              <w:tab/>
              <w:t>Affiliated WESM Members may be allowed to register one Certified WCO to represent them i</w:t>
            </w:r>
            <w:r>
              <w:t xml:space="preserve">n the WESM provided that </w:t>
            </w:r>
            <w:r>
              <w:lastRenderedPageBreak/>
              <w:t>the representation is limited to the same type of sector. For instance, there can be one certified WCO for affiliated generation companies, but would require a different registration of a Certified WCO for their affiliated customer</w:t>
            </w:r>
            <w:r>
              <w:t xml:space="preserve">. </w:t>
            </w:r>
          </w:p>
          <w:p w14:paraId="0000006B" w14:textId="77777777" w:rsidR="00A50D74" w:rsidRDefault="00A50D74">
            <w:pPr>
              <w:jc w:val="both"/>
            </w:pPr>
          </w:p>
          <w:p w14:paraId="0000006C" w14:textId="77777777" w:rsidR="00A50D74" w:rsidRDefault="006519CE">
            <w:pPr>
              <w:ind w:left="720"/>
              <w:jc w:val="both"/>
            </w:pPr>
            <w:r>
              <w:t>3.3.4</w:t>
            </w:r>
            <w:r>
              <w:tab/>
              <w:t>A Certified WCO registration form shall, for this purpose, be developed by the Governance Arm of the WESM which shall be used by the concerned WESM Members and the Market Operator in updating the registration referred to in the preceding paragrap</w:t>
            </w:r>
            <w:r>
              <w:t>h.</w:t>
            </w:r>
          </w:p>
          <w:p w14:paraId="0000006D" w14:textId="77777777" w:rsidR="00A50D74" w:rsidRDefault="00A50D74">
            <w:pPr>
              <w:ind w:left="720"/>
              <w:jc w:val="both"/>
            </w:pPr>
          </w:p>
        </w:tc>
        <w:tc>
          <w:tcPr>
            <w:tcW w:w="4394" w:type="dxa"/>
          </w:tcPr>
          <w:p w14:paraId="0000006E" w14:textId="77777777" w:rsidR="00A50D74" w:rsidRDefault="00A50D74">
            <w:pPr>
              <w:jc w:val="both"/>
            </w:pPr>
          </w:p>
        </w:tc>
        <w:tc>
          <w:tcPr>
            <w:tcW w:w="2896" w:type="dxa"/>
          </w:tcPr>
          <w:p w14:paraId="0000006F" w14:textId="77777777" w:rsidR="00A50D74" w:rsidRDefault="00A50D74">
            <w:pPr>
              <w:jc w:val="both"/>
            </w:pPr>
          </w:p>
        </w:tc>
      </w:tr>
      <w:tr w:rsidR="00A50D74" w14:paraId="22511612" w14:textId="77777777">
        <w:tc>
          <w:tcPr>
            <w:tcW w:w="6659" w:type="dxa"/>
          </w:tcPr>
          <w:p w14:paraId="00000070" w14:textId="77777777" w:rsidR="00A50D74" w:rsidRDefault="006519CE">
            <w:pPr>
              <w:jc w:val="both"/>
              <w:rPr>
                <w:b/>
              </w:rPr>
            </w:pPr>
            <w:r>
              <w:rPr>
                <w:b/>
              </w:rPr>
              <w:t xml:space="preserve">SECTION 4 </w:t>
            </w:r>
            <w:r>
              <w:rPr>
                <w:b/>
              </w:rPr>
              <w:tab/>
            </w:r>
          </w:p>
          <w:p w14:paraId="00000071" w14:textId="77777777" w:rsidR="00A50D74" w:rsidRDefault="00A50D74">
            <w:pPr>
              <w:jc w:val="both"/>
              <w:rPr>
                <w:b/>
              </w:rPr>
            </w:pPr>
          </w:p>
          <w:p w14:paraId="00000072" w14:textId="77777777" w:rsidR="00A50D74" w:rsidRDefault="006519CE">
            <w:pPr>
              <w:jc w:val="both"/>
              <w:rPr>
                <w:b/>
              </w:rPr>
            </w:pPr>
            <w:r>
              <w:rPr>
                <w:b/>
              </w:rPr>
              <w:t>MINIMUM QUALIFICATIONS AND REQUIREMENTS FOR            CERTIFICATION AND REGISTRATION OF WCOs</w:t>
            </w:r>
          </w:p>
        </w:tc>
        <w:tc>
          <w:tcPr>
            <w:tcW w:w="4394" w:type="dxa"/>
          </w:tcPr>
          <w:p w14:paraId="00000073" w14:textId="77777777" w:rsidR="00A50D74" w:rsidRDefault="00A50D74">
            <w:pPr>
              <w:jc w:val="both"/>
            </w:pPr>
          </w:p>
        </w:tc>
        <w:tc>
          <w:tcPr>
            <w:tcW w:w="2896" w:type="dxa"/>
          </w:tcPr>
          <w:p w14:paraId="00000074" w14:textId="77777777" w:rsidR="00A50D74" w:rsidRDefault="00A50D74">
            <w:pPr>
              <w:jc w:val="both"/>
            </w:pPr>
          </w:p>
        </w:tc>
      </w:tr>
      <w:tr w:rsidR="00A50D74" w14:paraId="1BC87B05" w14:textId="77777777">
        <w:tc>
          <w:tcPr>
            <w:tcW w:w="6659" w:type="dxa"/>
          </w:tcPr>
          <w:p w14:paraId="00000075" w14:textId="77777777" w:rsidR="00A50D74" w:rsidRDefault="006519CE">
            <w:pPr>
              <w:jc w:val="both"/>
            </w:pPr>
            <w:r>
              <w:t>4.1</w:t>
            </w:r>
            <w:r>
              <w:tab/>
              <w:t xml:space="preserve">Certification Requirements. </w:t>
            </w:r>
          </w:p>
          <w:p w14:paraId="00000076" w14:textId="77777777" w:rsidR="00A50D74" w:rsidRDefault="00A50D74">
            <w:pPr>
              <w:jc w:val="both"/>
            </w:pPr>
          </w:p>
          <w:p w14:paraId="00000077" w14:textId="77777777" w:rsidR="00A50D74" w:rsidRDefault="006519CE">
            <w:pPr>
              <w:jc w:val="both"/>
              <w:rPr>
                <w:b/>
              </w:rPr>
            </w:pPr>
            <w:r>
              <w:t>The candidate for certification should have:</w:t>
            </w:r>
          </w:p>
          <w:p w14:paraId="00000078" w14:textId="77777777" w:rsidR="00A50D74" w:rsidRDefault="00A50D74">
            <w:pPr>
              <w:jc w:val="both"/>
            </w:pPr>
          </w:p>
          <w:p w14:paraId="00000079" w14:textId="77777777" w:rsidR="00A50D74" w:rsidRDefault="006519CE">
            <w:pPr>
              <w:ind w:left="720"/>
              <w:jc w:val="both"/>
            </w:pPr>
            <w:r>
              <w:t>4.1.1</w:t>
            </w:r>
            <w:r>
              <w:tab/>
            </w:r>
            <w:r>
              <w:t>At least one (1) year work experience related to the Electric Power Industry; and</w:t>
            </w:r>
          </w:p>
          <w:p w14:paraId="0000007A" w14:textId="77777777" w:rsidR="00A50D74" w:rsidRDefault="00A50D74">
            <w:pPr>
              <w:ind w:left="1440"/>
              <w:jc w:val="both"/>
            </w:pPr>
          </w:p>
          <w:p w14:paraId="0000007B" w14:textId="77777777" w:rsidR="00A50D74" w:rsidRDefault="006519CE">
            <w:pPr>
              <w:ind w:left="720"/>
              <w:jc w:val="both"/>
            </w:pPr>
            <w:r>
              <w:t>4.1.2</w:t>
            </w:r>
            <w:r>
              <w:tab/>
              <w:t>At least eight (8) hours of relevant trainings on basic or fundamentals of WESM or other WESM compliance-related trainings.</w:t>
            </w:r>
          </w:p>
          <w:p w14:paraId="0000007C" w14:textId="77777777" w:rsidR="00A50D74" w:rsidRDefault="00A50D74">
            <w:pPr>
              <w:ind w:left="720"/>
              <w:jc w:val="both"/>
            </w:pPr>
          </w:p>
        </w:tc>
        <w:tc>
          <w:tcPr>
            <w:tcW w:w="4394" w:type="dxa"/>
          </w:tcPr>
          <w:p w14:paraId="0000007D" w14:textId="77777777" w:rsidR="00A50D74" w:rsidRDefault="00A50D74">
            <w:pPr>
              <w:jc w:val="both"/>
            </w:pPr>
          </w:p>
        </w:tc>
        <w:tc>
          <w:tcPr>
            <w:tcW w:w="2896" w:type="dxa"/>
          </w:tcPr>
          <w:p w14:paraId="0000007E" w14:textId="77777777" w:rsidR="00A50D74" w:rsidRDefault="00A50D74">
            <w:pPr>
              <w:jc w:val="both"/>
            </w:pPr>
          </w:p>
        </w:tc>
      </w:tr>
      <w:tr w:rsidR="00A50D74" w14:paraId="7524376B" w14:textId="77777777">
        <w:tc>
          <w:tcPr>
            <w:tcW w:w="6659" w:type="dxa"/>
          </w:tcPr>
          <w:p w14:paraId="0000007F" w14:textId="77777777" w:rsidR="00A50D74" w:rsidRDefault="006519CE">
            <w:pPr>
              <w:jc w:val="both"/>
            </w:pPr>
            <w:r>
              <w:t>4.2</w:t>
            </w:r>
            <w:r>
              <w:tab/>
              <w:t xml:space="preserve">Registration Requirements. </w:t>
            </w:r>
          </w:p>
          <w:p w14:paraId="00000080" w14:textId="77777777" w:rsidR="00A50D74" w:rsidRDefault="00A50D74">
            <w:pPr>
              <w:jc w:val="both"/>
            </w:pPr>
          </w:p>
          <w:p w14:paraId="00000081" w14:textId="77777777" w:rsidR="00A50D74" w:rsidRDefault="006519CE">
            <w:pPr>
              <w:ind w:left="720"/>
              <w:jc w:val="both"/>
            </w:pPr>
            <w:r>
              <w:t xml:space="preserve">4.2.1 </w:t>
            </w:r>
            <w:r>
              <w:t>The Certified WCO shall be in “active status,” which shall be verified in the roster of Certified WCOs.</w:t>
            </w:r>
            <w:r>
              <w:rPr>
                <w:strike/>
              </w:rPr>
              <w:t xml:space="preserve">  </w:t>
            </w:r>
          </w:p>
          <w:p w14:paraId="00000082" w14:textId="77777777" w:rsidR="00A50D74" w:rsidRDefault="00A50D74">
            <w:pPr>
              <w:jc w:val="both"/>
            </w:pPr>
          </w:p>
          <w:p w14:paraId="00000083" w14:textId="77777777" w:rsidR="00A50D74" w:rsidRDefault="006519CE">
            <w:pPr>
              <w:ind w:left="720"/>
              <w:jc w:val="both"/>
            </w:pPr>
            <w:r>
              <w:lastRenderedPageBreak/>
              <w:t>4.2.2</w:t>
            </w:r>
            <w:r>
              <w:tab/>
              <w:t>The designated WCO shall occupy a senior management position such as those pertaining, but not limited, to legal, risk management, regulatory o</w:t>
            </w:r>
            <w:r>
              <w:t xml:space="preserve">r compliance. </w:t>
            </w:r>
          </w:p>
          <w:p w14:paraId="00000084" w14:textId="77777777" w:rsidR="00A50D74" w:rsidRDefault="00A50D74">
            <w:pPr>
              <w:jc w:val="both"/>
            </w:pPr>
          </w:p>
          <w:p w14:paraId="00000085" w14:textId="77777777" w:rsidR="00A50D74" w:rsidRDefault="006519CE">
            <w:pPr>
              <w:ind w:left="720"/>
              <w:jc w:val="both"/>
            </w:pPr>
            <w:r>
              <w:t>For this purpose, senior management shall refer to a position in the company which carries with it the authority, capability, and responsibility to plan and direct the work of individuals or group of individuals, or make key decisions in an organization, e</w:t>
            </w:r>
            <w:r>
              <w:t xml:space="preserve">ither through employment or consultancy engagement or agreement. </w:t>
            </w:r>
          </w:p>
          <w:p w14:paraId="00000086" w14:textId="77777777" w:rsidR="00A50D74" w:rsidRDefault="00A50D74">
            <w:pPr>
              <w:jc w:val="both"/>
            </w:pPr>
          </w:p>
          <w:p w14:paraId="00000087" w14:textId="77777777" w:rsidR="00A50D74" w:rsidRDefault="006519CE">
            <w:pPr>
              <w:ind w:left="720"/>
              <w:jc w:val="both"/>
            </w:pPr>
            <w:r>
              <w:t>4.2.3</w:t>
            </w:r>
            <w:r>
              <w:tab/>
              <w:t>Notwithstanding the Notwithstanding the provisions set forth in Sections 4.1 and 4.2 hereof and in absence of the required Senior Management position, the Head of the concerned entity</w:t>
            </w:r>
            <w:r>
              <w:t xml:space="preserve"> may, subject to the approval of the PEM Board, designate and register a Certified WCO who does not meet the requirements of the position and/or work experience, provided that he/she shall indicate in the registration form that he/she is aware of the lacki</w:t>
            </w:r>
            <w:r>
              <w:t xml:space="preserve">ng requirements of the nominee, and shall state the reasons for the registration. </w:t>
            </w:r>
          </w:p>
          <w:p w14:paraId="00000088" w14:textId="77777777" w:rsidR="00A50D74" w:rsidRDefault="00A50D74">
            <w:pPr>
              <w:ind w:left="720"/>
              <w:jc w:val="both"/>
            </w:pPr>
          </w:p>
        </w:tc>
        <w:tc>
          <w:tcPr>
            <w:tcW w:w="4394" w:type="dxa"/>
          </w:tcPr>
          <w:p w14:paraId="00000089" w14:textId="77777777" w:rsidR="00A50D74" w:rsidRDefault="00A50D74">
            <w:pPr>
              <w:jc w:val="both"/>
            </w:pPr>
          </w:p>
        </w:tc>
        <w:tc>
          <w:tcPr>
            <w:tcW w:w="2896" w:type="dxa"/>
          </w:tcPr>
          <w:p w14:paraId="0000008A" w14:textId="77777777" w:rsidR="00A50D74" w:rsidRDefault="00A50D74">
            <w:pPr>
              <w:jc w:val="both"/>
            </w:pPr>
          </w:p>
        </w:tc>
      </w:tr>
      <w:tr w:rsidR="00A50D74" w14:paraId="096F0474" w14:textId="77777777">
        <w:tc>
          <w:tcPr>
            <w:tcW w:w="6659" w:type="dxa"/>
          </w:tcPr>
          <w:p w14:paraId="0000008B" w14:textId="77777777" w:rsidR="00A50D74" w:rsidRDefault="006519CE">
            <w:pPr>
              <w:jc w:val="both"/>
              <w:rPr>
                <w:b/>
              </w:rPr>
            </w:pPr>
            <w:r>
              <w:rPr>
                <w:b/>
              </w:rPr>
              <w:t xml:space="preserve">SECTION 5 </w:t>
            </w:r>
            <w:r>
              <w:rPr>
                <w:b/>
              </w:rPr>
              <w:tab/>
            </w:r>
          </w:p>
          <w:p w14:paraId="0000008C" w14:textId="77777777" w:rsidR="00A50D74" w:rsidRDefault="00A50D74">
            <w:pPr>
              <w:jc w:val="both"/>
              <w:rPr>
                <w:b/>
              </w:rPr>
            </w:pPr>
          </w:p>
          <w:p w14:paraId="0000008D" w14:textId="77777777" w:rsidR="00A50D74" w:rsidRDefault="006519CE">
            <w:pPr>
              <w:jc w:val="both"/>
            </w:pPr>
            <w:r>
              <w:rPr>
                <w:b/>
              </w:rPr>
              <w:t>COMPLIANCE PERIOD</w:t>
            </w:r>
            <w:r>
              <w:t xml:space="preserve">   </w:t>
            </w:r>
          </w:p>
        </w:tc>
        <w:tc>
          <w:tcPr>
            <w:tcW w:w="4394" w:type="dxa"/>
          </w:tcPr>
          <w:p w14:paraId="0000008E" w14:textId="77777777" w:rsidR="00A50D74" w:rsidRDefault="00A50D74">
            <w:pPr>
              <w:jc w:val="both"/>
            </w:pPr>
          </w:p>
        </w:tc>
        <w:tc>
          <w:tcPr>
            <w:tcW w:w="2896" w:type="dxa"/>
          </w:tcPr>
          <w:p w14:paraId="0000008F" w14:textId="77777777" w:rsidR="00A50D74" w:rsidRDefault="00A50D74">
            <w:pPr>
              <w:jc w:val="both"/>
            </w:pPr>
          </w:p>
        </w:tc>
      </w:tr>
      <w:tr w:rsidR="00A50D74" w14:paraId="030A7DEE" w14:textId="77777777">
        <w:tc>
          <w:tcPr>
            <w:tcW w:w="6659" w:type="dxa"/>
          </w:tcPr>
          <w:p w14:paraId="00000090" w14:textId="77777777" w:rsidR="00A50D74" w:rsidRDefault="006519CE">
            <w:pPr>
              <w:jc w:val="both"/>
            </w:pPr>
            <w:r>
              <w:t>5.1</w:t>
            </w:r>
            <w:r>
              <w:tab/>
              <w:t xml:space="preserve">The commencement of the compliance period for the Certified WCO shall be officially declared by the WCO Accreditation Body. The </w:t>
            </w:r>
            <w:r>
              <w:t xml:space="preserve">first compliance period shall be for three (3) years. The succeeding compliance period shall be for the same duration and shall begin on the day after the end of the previous compliance period. </w:t>
            </w:r>
          </w:p>
          <w:p w14:paraId="00000091" w14:textId="77777777" w:rsidR="00A50D74" w:rsidRDefault="00A50D74">
            <w:pPr>
              <w:jc w:val="both"/>
            </w:pPr>
          </w:p>
        </w:tc>
        <w:tc>
          <w:tcPr>
            <w:tcW w:w="4394" w:type="dxa"/>
          </w:tcPr>
          <w:p w14:paraId="00000092" w14:textId="77777777" w:rsidR="00A50D74" w:rsidRDefault="00A50D74">
            <w:pPr>
              <w:jc w:val="both"/>
            </w:pPr>
          </w:p>
        </w:tc>
        <w:tc>
          <w:tcPr>
            <w:tcW w:w="2896" w:type="dxa"/>
          </w:tcPr>
          <w:p w14:paraId="00000093" w14:textId="77777777" w:rsidR="00A50D74" w:rsidRDefault="00A50D74">
            <w:pPr>
              <w:jc w:val="both"/>
            </w:pPr>
          </w:p>
        </w:tc>
      </w:tr>
      <w:tr w:rsidR="00A50D74" w14:paraId="448DD83F" w14:textId="77777777">
        <w:tc>
          <w:tcPr>
            <w:tcW w:w="6659" w:type="dxa"/>
          </w:tcPr>
          <w:p w14:paraId="00000094" w14:textId="77777777" w:rsidR="00A50D74" w:rsidRDefault="006519CE">
            <w:pPr>
              <w:jc w:val="both"/>
            </w:pPr>
            <w:r>
              <w:t>5.2</w:t>
            </w:r>
            <w:r>
              <w:tab/>
            </w:r>
            <w:r>
              <w:t xml:space="preserve">For officers or personnel who are already designated as Registered WCO in the WESM but not yet certified by the WCO Accreditation Body prior the effectivity of this Market Manual, the requirements as set forth herein to become a Certified WCO shall be </w:t>
            </w:r>
            <w:r>
              <w:lastRenderedPageBreak/>
              <w:t>comp</w:t>
            </w:r>
            <w:r>
              <w:t>lied with within three (3) years. If the aforementioned Registered WCO fails to comply with the certification and registration requirements, the entity shall designate and register a new Certified WCO to the Governance Arm of the WESM.</w:t>
            </w:r>
          </w:p>
          <w:p w14:paraId="00000095" w14:textId="77777777" w:rsidR="00A50D74" w:rsidRDefault="00A50D74">
            <w:pPr>
              <w:jc w:val="both"/>
            </w:pPr>
          </w:p>
        </w:tc>
        <w:tc>
          <w:tcPr>
            <w:tcW w:w="4394" w:type="dxa"/>
          </w:tcPr>
          <w:p w14:paraId="00000096" w14:textId="77777777" w:rsidR="00A50D74" w:rsidRDefault="00A50D74">
            <w:pPr>
              <w:jc w:val="both"/>
            </w:pPr>
          </w:p>
        </w:tc>
        <w:tc>
          <w:tcPr>
            <w:tcW w:w="2896" w:type="dxa"/>
          </w:tcPr>
          <w:p w14:paraId="00000097" w14:textId="77777777" w:rsidR="00A50D74" w:rsidRDefault="00A50D74">
            <w:pPr>
              <w:jc w:val="both"/>
            </w:pPr>
          </w:p>
        </w:tc>
      </w:tr>
      <w:tr w:rsidR="00A50D74" w14:paraId="10ADB8FE" w14:textId="77777777">
        <w:tc>
          <w:tcPr>
            <w:tcW w:w="6659" w:type="dxa"/>
          </w:tcPr>
          <w:p w14:paraId="00000098" w14:textId="77777777" w:rsidR="00A50D74" w:rsidRDefault="006519CE">
            <w:pPr>
              <w:jc w:val="both"/>
              <w:rPr>
                <w:b/>
              </w:rPr>
            </w:pPr>
            <w:r>
              <w:rPr>
                <w:b/>
              </w:rPr>
              <w:t xml:space="preserve">SECTION 6 </w:t>
            </w:r>
          </w:p>
          <w:p w14:paraId="00000099" w14:textId="77777777" w:rsidR="00A50D74" w:rsidRDefault="00A50D74">
            <w:pPr>
              <w:jc w:val="both"/>
              <w:rPr>
                <w:b/>
              </w:rPr>
            </w:pPr>
          </w:p>
          <w:p w14:paraId="0000009A" w14:textId="77777777" w:rsidR="00A50D74" w:rsidRDefault="006519CE">
            <w:pPr>
              <w:jc w:val="both"/>
            </w:pPr>
            <w:r>
              <w:rPr>
                <w:b/>
              </w:rPr>
              <w:t>ACCREDITATION GUIDELINES</w:t>
            </w:r>
          </w:p>
        </w:tc>
        <w:tc>
          <w:tcPr>
            <w:tcW w:w="4394" w:type="dxa"/>
          </w:tcPr>
          <w:p w14:paraId="0000009B" w14:textId="77777777" w:rsidR="00A50D74" w:rsidRDefault="00A50D74">
            <w:pPr>
              <w:jc w:val="both"/>
            </w:pPr>
          </w:p>
        </w:tc>
        <w:tc>
          <w:tcPr>
            <w:tcW w:w="2896" w:type="dxa"/>
          </w:tcPr>
          <w:p w14:paraId="0000009C" w14:textId="77777777" w:rsidR="00A50D74" w:rsidRDefault="00A50D74">
            <w:pPr>
              <w:jc w:val="both"/>
            </w:pPr>
          </w:p>
        </w:tc>
      </w:tr>
      <w:tr w:rsidR="00A50D74" w14:paraId="739E930E" w14:textId="77777777">
        <w:tc>
          <w:tcPr>
            <w:tcW w:w="6659" w:type="dxa"/>
          </w:tcPr>
          <w:p w14:paraId="0000009D" w14:textId="77777777" w:rsidR="00A50D74" w:rsidRDefault="006519CE">
            <w:pPr>
              <w:jc w:val="both"/>
            </w:pPr>
            <w:r>
              <w:t>6.1</w:t>
            </w:r>
            <w:r>
              <w:tab/>
              <w:t>Scope/Coverage</w:t>
            </w:r>
          </w:p>
          <w:p w14:paraId="0000009E" w14:textId="77777777" w:rsidR="00A50D74" w:rsidRDefault="00A50D74">
            <w:pPr>
              <w:jc w:val="both"/>
            </w:pPr>
          </w:p>
          <w:p w14:paraId="0000009F" w14:textId="77777777" w:rsidR="00A50D74" w:rsidRDefault="006519CE">
            <w:pPr>
              <w:jc w:val="both"/>
            </w:pPr>
            <w:r>
              <w:t>The accreditation of Training and/or Certifying Service Providers covers:</w:t>
            </w:r>
          </w:p>
          <w:p w14:paraId="000000A0" w14:textId="77777777" w:rsidR="00A50D74" w:rsidRDefault="00A50D74">
            <w:pPr>
              <w:jc w:val="both"/>
            </w:pPr>
          </w:p>
          <w:p w14:paraId="000000A1" w14:textId="77777777" w:rsidR="00A50D74" w:rsidRDefault="006519CE">
            <w:pPr>
              <w:ind w:left="720"/>
              <w:jc w:val="both"/>
            </w:pPr>
            <w:r>
              <w:t>6.1.1</w:t>
            </w:r>
            <w:r>
              <w:tab/>
              <w:t xml:space="preserve">The Market Operator which provides vital training services to the WESM Members; and </w:t>
            </w:r>
          </w:p>
          <w:p w14:paraId="000000A2" w14:textId="77777777" w:rsidR="00A50D74" w:rsidRDefault="00A50D74">
            <w:pPr>
              <w:ind w:left="720"/>
              <w:jc w:val="both"/>
            </w:pPr>
          </w:p>
          <w:p w14:paraId="000000A3" w14:textId="77777777" w:rsidR="00A50D74" w:rsidRDefault="006519CE">
            <w:pPr>
              <w:ind w:left="720"/>
              <w:jc w:val="both"/>
            </w:pPr>
            <w:r>
              <w:t>6.1.2</w:t>
            </w:r>
            <w:r>
              <w:tab/>
              <w:t>Any applicant from private training</w:t>
            </w:r>
            <w:r>
              <w:t xml:space="preserve"> institutions or persons duly registered with the Securities and Exchange Commission or the Department of Trade and Industry (DTI), as the case may be.</w:t>
            </w:r>
          </w:p>
        </w:tc>
        <w:tc>
          <w:tcPr>
            <w:tcW w:w="4394" w:type="dxa"/>
          </w:tcPr>
          <w:p w14:paraId="000000A4" w14:textId="77777777" w:rsidR="00A50D74" w:rsidRDefault="00A50D74">
            <w:pPr>
              <w:jc w:val="both"/>
            </w:pPr>
          </w:p>
        </w:tc>
        <w:tc>
          <w:tcPr>
            <w:tcW w:w="2896" w:type="dxa"/>
          </w:tcPr>
          <w:p w14:paraId="000000A5" w14:textId="77777777" w:rsidR="00A50D74" w:rsidRDefault="00A50D74">
            <w:pPr>
              <w:jc w:val="both"/>
            </w:pPr>
          </w:p>
        </w:tc>
      </w:tr>
      <w:tr w:rsidR="00A50D74" w14:paraId="257C756D" w14:textId="77777777">
        <w:tc>
          <w:tcPr>
            <w:tcW w:w="6659" w:type="dxa"/>
          </w:tcPr>
          <w:p w14:paraId="000000A6" w14:textId="77777777" w:rsidR="00A50D74" w:rsidRDefault="006519CE">
            <w:pPr>
              <w:jc w:val="both"/>
            </w:pPr>
            <w:r>
              <w:t>6.2</w:t>
            </w:r>
            <w:r>
              <w:tab/>
              <w:t>Qualifications/ Requirements</w:t>
            </w:r>
          </w:p>
          <w:p w14:paraId="000000A7" w14:textId="77777777" w:rsidR="00A50D74" w:rsidRDefault="00A50D74">
            <w:pPr>
              <w:jc w:val="both"/>
            </w:pPr>
          </w:p>
          <w:p w14:paraId="000000A8" w14:textId="77777777" w:rsidR="00A50D74" w:rsidRDefault="006519CE">
            <w:pPr>
              <w:jc w:val="both"/>
            </w:pPr>
            <w:r>
              <w:t xml:space="preserve">The Training and/or Certifying Service Providers referred to in the preceding section shall meet the following accreditation requirements and qualifications: </w:t>
            </w:r>
          </w:p>
          <w:p w14:paraId="000000A9" w14:textId="77777777" w:rsidR="00A50D74" w:rsidRDefault="00A50D74">
            <w:pPr>
              <w:jc w:val="both"/>
            </w:pPr>
          </w:p>
          <w:p w14:paraId="000000AA" w14:textId="77777777" w:rsidR="00A50D74" w:rsidRDefault="006519CE">
            <w:pPr>
              <w:ind w:left="720"/>
              <w:jc w:val="both"/>
            </w:pPr>
            <w:r>
              <w:t>6.2.1</w:t>
            </w:r>
            <w:r>
              <w:tab/>
              <w:t xml:space="preserve">Must be registered with the Securities and Exchange Commission (SEC) or the Department of </w:t>
            </w:r>
            <w:r>
              <w:t>Trade and Industry (DTI), as the case may be;</w:t>
            </w:r>
          </w:p>
          <w:p w14:paraId="000000AB" w14:textId="77777777" w:rsidR="00A50D74" w:rsidRDefault="00A50D74">
            <w:pPr>
              <w:ind w:left="720" w:firstLine="720"/>
              <w:jc w:val="both"/>
            </w:pPr>
          </w:p>
          <w:p w14:paraId="000000AC" w14:textId="77777777" w:rsidR="00A50D74" w:rsidRDefault="006519CE">
            <w:pPr>
              <w:ind w:left="720"/>
              <w:jc w:val="both"/>
            </w:pPr>
            <w:r>
              <w:t>6.2.2</w:t>
            </w:r>
            <w:r>
              <w:tab/>
              <w:t>Must be engaged in training service delivery for at least two (2) years prior to the application;</w:t>
            </w:r>
          </w:p>
          <w:p w14:paraId="000000AD" w14:textId="77777777" w:rsidR="00A50D74" w:rsidRDefault="00A50D74">
            <w:pPr>
              <w:ind w:left="720"/>
              <w:jc w:val="both"/>
            </w:pPr>
          </w:p>
          <w:p w14:paraId="000000AE" w14:textId="77777777" w:rsidR="00A50D74" w:rsidRDefault="006519CE">
            <w:pPr>
              <w:ind w:left="720"/>
              <w:jc w:val="both"/>
            </w:pPr>
            <w:r>
              <w:t>6.2.3</w:t>
            </w:r>
            <w:r>
              <w:tab/>
              <w:t>Must submit the latest audited financial statements;</w:t>
            </w:r>
          </w:p>
          <w:p w14:paraId="000000AF" w14:textId="77777777" w:rsidR="00A50D74" w:rsidRDefault="00A50D74">
            <w:pPr>
              <w:ind w:left="720"/>
              <w:jc w:val="both"/>
            </w:pPr>
          </w:p>
          <w:p w14:paraId="000000B0" w14:textId="77777777" w:rsidR="00A50D74" w:rsidRDefault="006519CE">
            <w:pPr>
              <w:ind w:left="720"/>
              <w:jc w:val="both"/>
            </w:pPr>
            <w:r>
              <w:t>6.2.4</w:t>
            </w:r>
            <w:r>
              <w:tab/>
              <w:t>Must submit a list of training service</w:t>
            </w:r>
            <w:r>
              <w:t xml:space="preserve"> personnel such as, but not limited to, the trainers, facilitators, resource persons, coaches, or mentors, and shall indicate their respective qualifications and availability, i.e., whether they are engaged full-time, project-based, or through invites;</w:t>
            </w:r>
          </w:p>
          <w:p w14:paraId="000000B1" w14:textId="77777777" w:rsidR="00A50D74" w:rsidRDefault="00A50D74">
            <w:pPr>
              <w:ind w:left="720"/>
              <w:jc w:val="both"/>
            </w:pPr>
          </w:p>
          <w:p w14:paraId="000000B2" w14:textId="77777777" w:rsidR="00A50D74" w:rsidRDefault="006519CE">
            <w:pPr>
              <w:ind w:left="720"/>
              <w:jc w:val="both"/>
            </w:pPr>
            <w:r>
              <w:t>6.</w:t>
            </w:r>
            <w:r>
              <w:t>2.5</w:t>
            </w:r>
            <w:r>
              <w:tab/>
              <w:t>Must have adequate facilities such as, but not limited to, training and workshop rooms, training equipment and technology, library of e-files of updated knowledge products and training materials; and</w:t>
            </w:r>
          </w:p>
          <w:p w14:paraId="000000B3" w14:textId="77777777" w:rsidR="00A50D74" w:rsidRDefault="00A50D74">
            <w:pPr>
              <w:jc w:val="both"/>
            </w:pPr>
          </w:p>
          <w:p w14:paraId="000000B4" w14:textId="77777777" w:rsidR="00A50D74" w:rsidRDefault="006519CE">
            <w:pPr>
              <w:ind w:left="720"/>
              <w:jc w:val="both"/>
            </w:pPr>
            <w:r>
              <w:t>6.2.6</w:t>
            </w:r>
            <w:r>
              <w:tab/>
            </w:r>
            <w:r>
              <w:t>Must possess the requisite qualifications and none of the disqualifications as enumerated:</w:t>
            </w:r>
          </w:p>
          <w:p w14:paraId="000000B5" w14:textId="77777777" w:rsidR="00A50D74" w:rsidRDefault="00A50D74">
            <w:pPr>
              <w:ind w:left="720"/>
              <w:jc w:val="both"/>
            </w:pPr>
          </w:p>
          <w:p w14:paraId="000000B6" w14:textId="77777777" w:rsidR="00A50D74" w:rsidRDefault="006519CE">
            <w:pPr>
              <w:ind w:left="720"/>
              <w:jc w:val="both"/>
            </w:pPr>
            <w:r>
              <w:t>a.</w:t>
            </w:r>
            <w:r>
              <w:tab/>
              <w:t>With adequate track record of successfully organizing and conducting training programs;</w:t>
            </w:r>
          </w:p>
          <w:p w14:paraId="000000B7" w14:textId="77777777" w:rsidR="00A50D74" w:rsidRDefault="006519CE">
            <w:pPr>
              <w:ind w:left="720"/>
              <w:jc w:val="both"/>
            </w:pPr>
            <w:r>
              <w:t>b.</w:t>
            </w:r>
            <w:r>
              <w:tab/>
              <w:t>With proficiency on the WESM-related matters by showing relevant exper</w:t>
            </w:r>
            <w:r>
              <w:t>ience or trainings, reference to pertinent scholarly writings, proof of conferred status as a subject matter expert, or other modes that can clearly establish expertise or proficiency; and</w:t>
            </w:r>
          </w:p>
          <w:p w14:paraId="000000B8" w14:textId="77777777" w:rsidR="00A50D74" w:rsidRDefault="006519CE">
            <w:pPr>
              <w:ind w:left="720"/>
              <w:jc w:val="both"/>
            </w:pPr>
            <w:r>
              <w:t>c.</w:t>
            </w:r>
            <w:r>
              <w:tab/>
              <w:t>Must have no derogatory information based on the background chec</w:t>
            </w:r>
            <w:r>
              <w:t>k which can be performed by the WCO Accreditation Body, as it deems necessary.</w:t>
            </w:r>
          </w:p>
          <w:p w14:paraId="000000B9" w14:textId="77777777" w:rsidR="00A50D74" w:rsidRDefault="00A50D74">
            <w:pPr>
              <w:jc w:val="both"/>
            </w:pPr>
          </w:p>
        </w:tc>
        <w:tc>
          <w:tcPr>
            <w:tcW w:w="4394" w:type="dxa"/>
          </w:tcPr>
          <w:p w14:paraId="000000BA" w14:textId="77777777" w:rsidR="00A50D74" w:rsidRDefault="00A50D74">
            <w:pPr>
              <w:jc w:val="both"/>
            </w:pPr>
          </w:p>
        </w:tc>
        <w:tc>
          <w:tcPr>
            <w:tcW w:w="2896" w:type="dxa"/>
          </w:tcPr>
          <w:p w14:paraId="000000BB" w14:textId="77777777" w:rsidR="00A50D74" w:rsidRDefault="00A50D74">
            <w:pPr>
              <w:jc w:val="both"/>
            </w:pPr>
          </w:p>
        </w:tc>
      </w:tr>
      <w:tr w:rsidR="00A50D74" w14:paraId="32B19B75" w14:textId="77777777">
        <w:tc>
          <w:tcPr>
            <w:tcW w:w="6659" w:type="dxa"/>
          </w:tcPr>
          <w:p w14:paraId="000000BC" w14:textId="77777777" w:rsidR="00A50D74" w:rsidRDefault="006519CE">
            <w:pPr>
              <w:jc w:val="both"/>
            </w:pPr>
            <w:r>
              <w:t>6.3</w:t>
            </w:r>
            <w:r>
              <w:tab/>
              <w:t>Accreditation Procedures</w:t>
            </w:r>
          </w:p>
          <w:p w14:paraId="000000BD" w14:textId="77777777" w:rsidR="00A50D74" w:rsidRDefault="00A50D74">
            <w:pPr>
              <w:jc w:val="both"/>
            </w:pPr>
          </w:p>
          <w:p w14:paraId="000000BE" w14:textId="77777777" w:rsidR="00A50D74" w:rsidRDefault="006519CE">
            <w:pPr>
              <w:ind w:left="720"/>
              <w:jc w:val="both"/>
            </w:pPr>
            <w:r>
              <w:t>6.3.1</w:t>
            </w:r>
            <w:r>
              <w:tab/>
              <w:t>Application</w:t>
            </w:r>
          </w:p>
          <w:p w14:paraId="000000BF" w14:textId="77777777" w:rsidR="00A50D74" w:rsidRDefault="00A50D74">
            <w:pPr>
              <w:ind w:left="720"/>
              <w:jc w:val="both"/>
            </w:pPr>
          </w:p>
          <w:p w14:paraId="000000C0" w14:textId="77777777" w:rsidR="00A50D74" w:rsidRDefault="006519CE">
            <w:pPr>
              <w:ind w:left="720"/>
              <w:jc w:val="both"/>
            </w:pPr>
            <w:r>
              <w:t>The Applicant shall submit the following:</w:t>
            </w:r>
          </w:p>
          <w:p w14:paraId="000000C1" w14:textId="77777777" w:rsidR="00A50D74" w:rsidRDefault="006519CE">
            <w:pPr>
              <w:ind w:left="720"/>
              <w:jc w:val="both"/>
            </w:pPr>
            <w:r>
              <w:lastRenderedPageBreak/>
              <w:t>a.</w:t>
            </w:r>
            <w:r>
              <w:tab/>
              <w:t>Certified true copies of SEC/DTI Registration, latest business permit, latest I</w:t>
            </w:r>
            <w:r>
              <w:t>ncome Tax Return and Audited Financial Statements</w:t>
            </w:r>
          </w:p>
          <w:p w14:paraId="000000C2" w14:textId="77777777" w:rsidR="00A50D74" w:rsidRDefault="006519CE">
            <w:pPr>
              <w:ind w:left="720"/>
              <w:jc w:val="both"/>
            </w:pPr>
            <w:r>
              <w:t>b.</w:t>
            </w:r>
            <w:r>
              <w:tab/>
              <w:t>Table of Organization</w:t>
            </w:r>
          </w:p>
          <w:p w14:paraId="000000C3" w14:textId="77777777" w:rsidR="00A50D74" w:rsidRDefault="006519CE">
            <w:pPr>
              <w:ind w:left="720"/>
              <w:jc w:val="both"/>
            </w:pPr>
            <w:r>
              <w:t>c.</w:t>
            </w:r>
            <w:r>
              <w:tab/>
              <w:t>List of training programs for the past two (2) years including brief description of each program, training modalities, duration, number of participants, training fee, and trainin</w:t>
            </w:r>
            <w:r>
              <w:t>g venue;</w:t>
            </w:r>
          </w:p>
          <w:p w14:paraId="000000C4" w14:textId="77777777" w:rsidR="00A50D74" w:rsidRDefault="006519CE">
            <w:pPr>
              <w:ind w:left="720"/>
              <w:jc w:val="both"/>
            </w:pPr>
            <w:r>
              <w:t>d.</w:t>
            </w:r>
            <w:r>
              <w:tab/>
              <w:t>List of trainers or service providers, facilitators, resource persons, with an indication whether full time, project-based, or through invites and their respective comprehensive resumes with emphasis on the training experiences;</w:t>
            </w:r>
          </w:p>
          <w:p w14:paraId="000000C5" w14:textId="77777777" w:rsidR="00A50D74" w:rsidRDefault="006519CE">
            <w:pPr>
              <w:ind w:left="720"/>
              <w:jc w:val="both"/>
            </w:pPr>
            <w:r>
              <w:t>e.</w:t>
            </w:r>
            <w:r>
              <w:tab/>
            </w:r>
            <w:r>
              <w:t>List of training staff</w:t>
            </w:r>
          </w:p>
          <w:p w14:paraId="000000C6" w14:textId="77777777" w:rsidR="00A50D74" w:rsidRDefault="006519CE">
            <w:pPr>
              <w:ind w:left="720"/>
              <w:jc w:val="both"/>
            </w:pPr>
            <w:r>
              <w:t>f.</w:t>
            </w:r>
            <w:r>
              <w:tab/>
              <w:t>List of training equipment or software programs</w:t>
            </w:r>
          </w:p>
          <w:p w14:paraId="000000C7" w14:textId="77777777" w:rsidR="00A50D74" w:rsidRDefault="006519CE">
            <w:pPr>
              <w:ind w:left="720"/>
              <w:jc w:val="both"/>
            </w:pPr>
            <w:r>
              <w:t>g.</w:t>
            </w:r>
            <w:r>
              <w:tab/>
              <w:t xml:space="preserve">List of knowledge products or training materials used; </w:t>
            </w:r>
          </w:p>
          <w:p w14:paraId="000000C8" w14:textId="77777777" w:rsidR="00A50D74" w:rsidRDefault="006519CE">
            <w:pPr>
              <w:ind w:left="720"/>
              <w:jc w:val="both"/>
            </w:pPr>
            <w:r>
              <w:t>h.</w:t>
            </w:r>
            <w:r>
              <w:tab/>
              <w:t>Proposed training calendar</w:t>
            </w:r>
          </w:p>
          <w:p w14:paraId="000000C9" w14:textId="77777777" w:rsidR="00A50D74" w:rsidRDefault="00A50D74">
            <w:pPr>
              <w:jc w:val="both"/>
            </w:pPr>
          </w:p>
          <w:p w14:paraId="000000CA" w14:textId="77777777" w:rsidR="00A50D74" w:rsidRDefault="006519CE">
            <w:pPr>
              <w:ind w:left="720"/>
              <w:jc w:val="both"/>
            </w:pPr>
            <w:r>
              <w:t>Only applications with complete documentary requirements referred to in the preceding sectio</w:t>
            </w:r>
            <w:r>
              <w:t>n shall be officially received for evaluation. Incomplete applications shall be returned to the applicant Training or Certifying Service Provider that may opt to resubmit its application after completing the documentary requirements. A non-refundable valid</w:t>
            </w:r>
            <w:r>
              <w:t xml:space="preserve">ation fee in the amount of Ten Thousand Pesos (Php 10,000) shall be paid after submission of the complete documentary requirements. </w:t>
            </w:r>
          </w:p>
          <w:p w14:paraId="000000CB" w14:textId="77777777" w:rsidR="00A50D74" w:rsidRDefault="00A50D74">
            <w:pPr>
              <w:jc w:val="both"/>
            </w:pPr>
          </w:p>
          <w:p w14:paraId="000000CC" w14:textId="77777777" w:rsidR="00A50D74" w:rsidRDefault="006519CE">
            <w:pPr>
              <w:ind w:left="720"/>
              <w:jc w:val="both"/>
            </w:pPr>
            <w:r>
              <w:t>6.3.2</w:t>
            </w:r>
            <w:r>
              <w:tab/>
              <w:t>Validation</w:t>
            </w:r>
          </w:p>
          <w:p w14:paraId="000000CD" w14:textId="77777777" w:rsidR="00A50D74" w:rsidRDefault="00A50D74">
            <w:pPr>
              <w:ind w:left="720"/>
              <w:jc w:val="both"/>
            </w:pPr>
          </w:p>
          <w:p w14:paraId="000000CE" w14:textId="77777777" w:rsidR="00A50D74" w:rsidRDefault="006519CE">
            <w:pPr>
              <w:ind w:left="720"/>
              <w:jc w:val="both"/>
            </w:pPr>
            <w:r>
              <w:t>a.</w:t>
            </w:r>
            <w:r>
              <w:tab/>
              <w:t>The WCO Accreditation Body shall evaluate the documents submitted by the applicant based on the crite</w:t>
            </w:r>
            <w:r>
              <w:t xml:space="preserve">ria set in this Manual. </w:t>
            </w:r>
          </w:p>
          <w:p w14:paraId="000000CF" w14:textId="77777777" w:rsidR="00A50D74" w:rsidRDefault="00A50D74">
            <w:pPr>
              <w:ind w:left="720"/>
              <w:jc w:val="both"/>
            </w:pPr>
          </w:p>
          <w:p w14:paraId="000000D0" w14:textId="77777777" w:rsidR="00A50D74" w:rsidRDefault="006519CE">
            <w:pPr>
              <w:ind w:left="720"/>
              <w:jc w:val="both"/>
            </w:pPr>
            <w:r>
              <w:lastRenderedPageBreak/>
              <w:t>b.</w:t>
            </w:r>
            <w:r>
              <w:tab/>
              <w:t>The WCO Accreditation Body may, as it deems necessary, conduct an ocular inspection to verify or locate and validate the information provided in the application form such as, but not limited to, business location, permanency of</w:t>
            </w:r>
            <w:r>
              <w:t xml:space="preserve"> business addresses, adequacy of the training facilities, technology and training materials, maintenance of safe, sanitary, and good working conditions; actual presence of support staff, and posting of business permits and other registration certificates o</w:t>
            </w:r>
            <w:r>
              <w:t xml:space="preserve">r forms. </w:t>
            </w:r>
          </w:p>
          <w:p w14:paraId="000000D1" w14:textId="77777777" w:rsidR="00A50D74" w:rsidRDefault="00A50D74">
            <w:pPr>
              <w:ind w:left="720"/>
              <w:jc w:val="both"/>
            </w:pPr>
          </w:p>
          <w:p w14:paraId="000000D2" w14:textId="77777777" w:rsidR="00A50D74" w:rsidRDefault="006519CE">
            <w:pPr>
              <w:ind w:left="720"/>
              <w:jc w:val="both"/>
            </w:pPr>
            <w:r>
              <w:t>c.</w:t>
            </w:r>
            <w:r>
              <w:tab/>
              <w:t xml:space="preserve">Should the applicant fail in the validation phase, it shall no longer proceed to next accreditation processes as provided for in the succeeding sections. </w:t>
            </w:r>
          </w:p>
          <w:p w14:paraId="000000D3" w14:textId="77777777" w:rsidR="00A50D74" w:rsidRDefault="00A50D74">
            <w:pPr>
              <w:ind w:left="720"/>
              <w:jc w:val="both"/>
            </w:pPr>
          </w:p>
          <w:p w14:paraId="000000D4" w14:textId="77777777" w:rsidR="00A50D74" w:rsidRDefault="006519CE">
            <w:pPr>
              <w:ind w:left="720"/>
              <w:jc w:val="both"/>
            </w:pPr>
            <w:r>
              <w:t>6.3.3</w:t>
            </w:r>
            <w:r>
              <w:tab/>
              <w:t>Panel Review/ Interview</w:t>
            </w:r>
          </w:p>
          <w:p w14:paraId="000000D5" w14:textId="77777777" w:rsidR="00A50D74" w:rsidRDefault="00A50D74">
            <w:pPr>
              <w:ind w:left="720"/>
              <w:jc w:val="both"/>
            </w:pPr>
          </w:p>
          <w:p w14:paraId="000000D6" w14:textId="77777777" w:rsidR="00A50D74" w:rsidRDefault="006519CE">
            <w:pPr>
              <w:ind w:left="720"/>
              <w:jc w:val="both"/>
            </w:pPr>
            <w:r>
              <w:t>a.</w:t>
            </w:r>
            <w:r>
              <w:tab/>
              <w:t>The WCO Accreditation Body shall interview the repre</w:t>
            </w:r>
            <w:r>
              <w:t>sentative(s) of the applicant Training or Certifying Service Provider on the representations made relative to its application.</w:t>
            </w:r>
          </w:p>
          <w:p w14:paraId="000000D7" w14:textId="77777777" w:rsidR="00A50D74" w:rsidRDefault="00A50D74">
            <w:pPr>
              <w:ind w:left="720"/>
              <w:jc w:val="both"/>
            </w:pPr>
          </w:p>
          <w:p w14:paraId="000000D8" w14:textId="77777777" w:rsidR="00A50D74" w:rsidRDefault="006519CE">
            <w:pPr>
              <w:ind w:left="720"/>
              <w:jc w:val="both"/>
            </w:pPr>
            <w:r>
              <w:t>b.</w:t>
            </w:r>
            <w:r>
              <w:tab/>
              <w:t xml:space="preserve">If the applicant satisfactorily meets the criteria set herein based on the evaluation and interview, it shall proceed to the </w:t>
            </w:r>
            <w:r>
              <w:t xml:space="preserve">next process; otherwise, the WCO Accreditation Body shall issue a: (a) resolution denying the application with a clear statement on the reason(s) for denial and (b) formal notice to the applicant of such resolution within ten (10) days from the completion </w:t>
            </w:r>
            <w:r>
              <w:t xml:space="preserve">of evaluation. </w:t>
            </w:r>
          </w:p>
          <w:p w14:paraId="000000D9" w14:textId="77777777" w:rsidR="00A50D74" w:rsidRDefault="006519CE">
            <w:pPr>
              <w:ind w:left="720"/>
              <w:jc w:val="both"/>
            </w:pPr>
            <w:r>
              <w:t xml:space="preserve"> </w:t>
            </w:r>
          </w:p>
          <w:p w14:paraId="000000DA" w14:textId="77777777" w:rsidR="00A50D74" w:rsidRDefault="006519CE">
            <w:pPr>
              <w:ind w:left="720"/>
              <w:jc w:val="both"/>
            </w:pPr>
            <w:r>
              <w:t>6.3.4</w:t>
            </w:r>
            <w:r>
              <w:tab/>
              <w:t>Conferment of Accreditation</w:t>
            </w:r>
          </w:p>
          <w:p w14:paraId="000000DB" w14:textId="77777777" w:rsidR="00A50D74" w:rsidRDefault="00A50D74">
            <w:pPr>
              <w:ind w:left="720"/>
              <w:jc w:val="both"/>
            </w:pPr>
          </w:p>
          <w:p w14:paraId="000000DC" w14:textId="77777777" w:rsidR="00A50D74" w:rsidRDefault="006519CE">
            <w:pPr>
              <w:ind w:left="720"/>
              <w:jc w:val="both"/>
            </w:pPr>
            <w:r>
              <w:t xml:space="preserve">If the applicant satisfactorily meets the criteria set herein based on the evaluation and interview, the WCO Accreditation Body shall: </w:t>
            </w:r>
          </w:p>
          <w:p w14:paraId="000000DD" w14:textId="77777777" w:rsidR="00A50D74" w:rsidRDefault="006519CE">
            <w:pPr>
              <w:ind w:left="720"/>
              <w:jc w:val="both"/>
            </w:pPr>
            <w:r>
              <w:t>a.</w:t>
            </w:r>
            <w:r>
              <w:tab/>
              <w:t>Issue a resolution granting the application; and</w:t>
            </w:r>
          </w:p>
          <w:p w14:paraId="000000DE" w14:textId="77777777" w:rsidR="00A50D74" w:rsidRDefault="006519CE">
            <w:pPr>
              <w:ind w:left="720"/>
              <w:jc w:val="both"/>
            </w:pPr>
            <w:r>
              <w:lastRenderedPageBreak/>
              <w:t>b.</w:t>
            </w:r>
            <w:r>
              <w:tab/>
            </w:r>
            <w:r>
              <w:t>Issue a certificate of accreditation, bearing the official stamp, logo, and signature of the Chairperson of the WCO Accreditation Body; and</w:t>
            </w:r>
          </w:p>
          <w:p w14:paraId="000000DF" w14:textId="77777777" w:rsidR="00A50D74" w:rsidRDefault="006519CE">
            <w:pPr>
              <w:ind w:left="720"/>
              <w:jc w:val="both"/>
            </w:pPr>
            <w:r>
              <w:t>c.</w:t>
            </w:r>
            <w:r>
              <w:tab/>
              <w:t>Confer and award the Certificate of Accreditation to the Accredited Training or Certifying Service Provider durin</w:t>
            </w:r>
            <w:r>
              <w:t xml:space="preserve">g a modest ceremony, whether online or face-to-face meeting. In either case, the Secretariat shall ensure that the conferment rites are documented or recorded. </w:t>
            </w:r>
          </w:p>
          <w:p w14:paraId="000000E0" w14:textId="77777777" w:rsidR="00A50D74" w:rsidRDefault="00A50D74">
            <w:pPr>
              <w:ind w:left="720"/>
              <w:jc w:val="both"/>
            </w:pPr>
          </w:p>
          <w:p w14:paraId="000000E1" w14:textId="77777777" w:rsidR="00A50D74" w:rsidRDefault="006519CE">
            <w:pPr>
              <w:ind w:left="720"/>
              <w:jc w:val="both"/>
            </w:pPr>
            <w:r>
              <w:t>6.3.5</w:t>
            </w:r>
            <w:r>
              <w:tab/>
              <w:t>Registration and Publication</w:t>
            </w:r>
          </w:p>
          <w:p w14:paraId="000000E2" w14:textId="77777777" w:rsidR="00A50D74" w:rsidRDefault="00A50D74">
            <w:pPr>
              <w:ind w:left="720"/>
              <w:jc w:val="both"/>
            </w:pPr>
          </w:p>
          <w:p w14:paraId="000000E3" w14:textId="77777777" w:rsidR="00A50D74" w:rsidRDefault="006519CE">
            <w:pPr>
              <w:ind w:left="720"/>
              <w:jc w:val="both"/>
            </w:pPr>
            <w:r>
              <w:t>The newly Accredited Training or Certifying Service Provid</w:t>
            </w:r>
            <w:r>
              <w:t>er shall automatically be included in the roster of Accredited Training or Certifying Service Providers. The WCO Accredited Body shall maintain and update its register or database and shall cause the publication of the list of Accredited Training or Certif</w:t>
            </w:r>
            <w:r>
              <w:t xml:space="preserve">ying Service Providers in the website.  </w:t>
            </w:r>
          </w:p>
          <w:p w14:paraId="000000E4" w14:textId="77777777" w:rsidR="00A50D74" w:rsidRDefault="00A50D74">
            <w:pPr>
              <w:ind w:left="720"/>
              <w:jc w:val="both"/>
            </w:pPr>
          </w:p>
        </w:tc>
        <w:tc>
          <w:tcPr>
            <w:tcW w:w="4394" w:type="dxa"/>
          </w:tcPr>
          <w:p w14:paraId="000000E5" w14:textId="77777777" w:rsidR="00A50D74" w:rsidRDefault="00A50D74">
            <w:pPr>
              <w:jc w:val="both"/>
            </w:pPr>
          </w:p>
        </w:tc>
        <w:tc>
          <w:tcPr>
            <w:tcW w:w="2896" w:type="dxa"/>
          </w:tcPr>
          <w:p w14:paraId="000000E6" w14:textId="77777777" w:rsidR="00A50D74" w:rsidRDefault="00A50D74">
            <w:pPr>
              <w:jc w:val="both"/>
            </w:pPr>
          </w:p>
        </w:tc>
      </w:tr>
      <w:tr w:rsidR="00A50D74" w14:paraId="62A5AE92" w14:textId="77777777">
        <w:tc>
          <w:tcPr>
            <w:tcW w:w="6659" w:type="dxa"/>
          </w:tcPr>
          <w:p w14:paraId="000000E7" w14:textId="77777777" w:rsidR="00A50D74" w:rsidRDefault="006519CE">
            <w:pPr>
              <w:jc w:val="both"/>
            </w:pPr>
            <w:r>
              <w:lastRenderedPageBreak/>
              <w:t>6.4</w:t>
            </w:r>
            <w:r>
              <w:tab/>
              <w:t>Permitted Activities</w:t>
            </w:r>
          </w:p>
          <w:p w14:paraId="000000E8" w14:textId="77777777" w:rsidR="00A50D74" w:rsidRDefault="00A50D74">
            <w:pPr>
              <w:jc w:val="both"/>
            </w:pPr>
          </w:p>
          <w:p w14:paraId="000000E9" w14:textId="77777777" w:rsidR="00A50D74" w:rsidRDefault="006519CE">
            <w:pPr>
              <w:spacing w:line="259" w:lineRule="auto"/>
              <w:jc w:val="both"/>
            </w:pPr>
            <w:r>
              <w:t>The Accredited Training or Certifying Service Provider are authorized to and shall observe the following:</w:t>
            </w:r>
          </w:p>
          <w:p w14:paraId="000000EA" w14:textId="77777777" w:rsidR="00A50D74" w:rsidRDefault="00A50D74">
            <w:pPr>
              <w:spacing w:line="259" w:lineRule="auto"/>
              <w:jc w:val="both"/>
            </w:pPr>
          </w:p>
          <w:p w14:paraId="000000EB" w14:textId="77777777" w:rsidR="00A50D74" w:rsidRDefault="006519CE">
            <w:pPr>
              <w:ind w:left="720"/>
              <w:jc w:val="both"/>
            </w:pPr>
            <w:r>
              <w:t>6.4.1</w:t>
            </w:r>
            <w:r>
              <w:tab/>
              <w:t xml:space="preserve">Conduct training or administer examination for the certification of the </w:t>
            </w:r>
            <w:r>
              <w:t xml:space="preserve">WCOs, as the case may be, at any time during the year based on the approved program and consistent with the learning content provided in Section 6.5 hereof; </w:t>
            </w:r>
          </w:p>
          <w:p w14:paraId="000000EC" w14:textId="77777777" w:rsidR="00A50D74" w:rsidRDefault="00A50D74">
            <w:pPr>
              <w:ind w:left="720"/>
              <w:jc w:val="both"/>
            </w:pPr>
          </w:p>
          <w:p w14:paraId="000000ED" w14:textId="77777777" w:rsidR="00A50D74" w:rsidRDefault="006519CE">
            <w:pPr>
              <w:ind w:left="720"/>
              <w:jc w:val="both"/>
            </w:pPr>
            <w:r>
              <w:t>6.4.2</w:t>
            </w:r>
            <w:r>
              <w:tab/>
            </w:r>
            <w:r>
              <w:t xml:space="preserve">Advertise or announce through notices, invites, and publications of the training programs or calendar of events; </w:t>
            </w:r>
          </w:p>
          <w:p w14:paraId="000000EE" w14:textId="77777777" w:rsidR="00A50D74" w:rsidRDefault="00A50D74">
            <w:pPr>
              <w:ind w:left="720"/>
              <w:jc w:val="both"/>
            </w:pPr>
          </w:p>
          <w:p w14:paraId="000000EF" w14:textId="77777777" w:rsidR="00A50D74" w:rsidRDefault="006519CE">
            <w:pPr>
              <w:ind w:left="720"/>
              <w:jc w:val="both"/>
            </w:pPr>
            <w:r>
              <w:lastRenderedPageBreak/>
              <w:t>6.4.3</w:t>
            </w:r>
            <w:r>
              <w:tab/>
              <w:t>Collect reasonable training fees to cover the cost of training materials, professional fees, meals, and other related expenses;</w:t>
            </w:r>
          </w:p>
          <w:p w14:paraId="000000F0" w14:textId="77777777" w:rsidR="00A50D74" w:rsidRDefault="00A50D74">
            <w:pPr>
              <w:ind w:left="720"/>
              <w:jc w:val="both"/>
            </w:pPr>
          </w:p>
          <w:p w14:paraId="000000F1" w14:textId="77777777" w:rsidR="00A50D74" w:rsidRDefault="006519CE">
            <w:pPr>
              <w:ind w:left="720"/>
              <w:jc w:val="both"/>
            </w:pPr>
            <w:r>
              <w:t>6.4.4</w:t>
            </w:r>
            <w:r>
              <w:tab/>
            </w:r>
            <w:r>
              <w:t>Issue the following certification to the participants within five (5) working days from the conclusion of the training, or from the completion of the examination:</w:t>
            </w:r>
          </w:p>
          <w:p w14:paraId="000000F2" w14:textId="77777777" w:rsidR="00A50D74" w:rsidRDefault="00A50D74">
            <w:pPr>
              <w:ind w:left="720"/>
              <w:jc w:val="both"/>
            </w:pPr>
          </w:p>
          <w:p w14:paraId="000000F3" w14:textId="77777777" w:rsidR="00A50D74" w:rsidRDefault="006519CE">
            <w:pPr>
              <w:pBdr>
                <w:top w:val="nil"/>
                <w:left w:val="nil"/>
                <w:bottom w:val="nil"/>
                <w:right w:val="nil"/>
                <w:between w:val="nil"/>
              </w:pBdr>
              <w:spacing w:after="160" w:line="259" w:lineRule="auto"/>
              <w:ind w:left="720"/>
              <w:jc w:val="both"/>
              <w:rPr>
                <w:color w:val="000000"/>
              </w:rPr>
            </w:pPr>
            <w:r>
              <w:rPr>
                <w:color w:val="000000"/>
              </w:rPr>
              <w:t>a.</w:t>
            </w:r>
            <w:r>
              <w:rPr>
                <w:color w:val="000000"/>
              </w:rPr>
              <w:tab/>
              <w:t>The Certificate of Completion of the Training shall indicate the complete name, date, loc</w:t>
            </w:r>
            <w:r>
              <w:rPr>
                <w:color w:val="000000"/>
              </w:rPr>
              <w:t>ation, training course name, duration or length of the training activity, the number of credit units earned, and certificate control number for ease of reference and validation.</w:t>
            </w:r>
          </w:p>
          <w:p w14:paraId="000000F4" w14:textId="77777777" w:rsidR="00A50D74" w:rsidRDefault="00A50D74">
            <w:pPr>
              <w:ind w:left="720"/>
              <w:jc w:val="both"/>
            </w:pPr>
          </w:p>
          <w:p w14:paraId="000000F5" w14:textId="77777777" w:rsidR="00A50D74" w:rsidRDefault="006519CE">
            <w:pPr>
              <w:ind w:left="720"/>
              <w:jc w:val="both"/>
            </w:pPr>
            <w:r>
              <w:t>b.</w:t>
            </w:r>
            <w:r>
              <w:tab/>
              <w:t>The Certificate of Completion of the Examination shall indicate the comple</w:t>
            </w:r>
            <w:r>
              <w:t>te name, date, location, name of the certification exam, scores or points, indication of whether the candidate has successfully passed the certification exam, and certificate control number for ease of reference and validation.</w:t>
            </w:r>
          </w:p>
          <w:p w14:paraId="000000F6" w14:textId="77777777" w:rsidR="00A50D74" w:rsidRDefault="00A50D74">
            <w:pPr>
              <w:ind w:left="720"/>
              <w:jc w:val="both"/>
            </w:pPr>
          </w:p>
          <w:p w14:paraId="000000F7" w14:textId="77777777" w:rsidR="00A50D74" w:rsidRDefault="006519CE">
            <w:pPr>
              <w:ind w:left="720"/>
              <w:jc w:val="both"/>
            </w:pPr>
            <w:r>
              <w:t>6.4.5</w:t>
            </w:r>
            <w:r>
              <w:tab/>
              <w:t>Change the speaker(s)</w:t>
            </w:r>
            <w:r>
              <w:t xml:space="preserve"> or resource person(s) listed in the application form for justifiable reasons, provided that the notification on the change and the reasons therefor, shall be communicated to the WCO Accreditation Body within five (5) days before the scheduled training; </w:t>
            </w:r>
          </w:p>
          <w:p w14:paraId="000000F8" w14:textId="77777777" w:rsidR="00A50D74" w:rsidRDefault="00A50D74">
            <w:pPr>
              <w:ind w:left="720"/>
              <w:jc w:val="both"/>
            </w:pPr>
          </w:p>
          <w:p w14:paraId="000000F9" w14:textId="77777777" w:rsidR="00A50D74" w:rsidRDefault="006519CE">
            <w:pPr>
              <w:ind w:left="720"/>
              <w:jc w:val="both"/>
            </w:pPr>
            <w:r>
              <w:t>6.4.6</w:t>
            </w:r>
            <w:r>
              <w:tab/>
              <w:t>Cancel, postpone or defer the conduct of training due to force majeure or other justifiable reasons, provided that notification on such cancellation, postponement or deferment and the reasons therefor, shall be communicated to the WCO Accreditation B</w:t>
            </w:r>
            <w:r>
              <w:t xml:space="preserve">ody immediately before the scheduled training. Whenever possible, it shall also indicate the alternative or new </w:t>
            </w:r>
            <w:r>
              <w:lastRenderedPageBreak/>
              <w:t>training schedule, and the action plan as to the appropriate communication to the clients of any cancellation or re-scheduling of the proposed t</w:t>
            </w:r>
            <w:r>
              <w:t>raining program or activity; and</w:t>
            </w:r>
          </w:p>
          <w:p w14:paraId="000000FA" w14:textId="77777777" w:rsidR="00A50D74" w:rsidRDefault="00A50D74">
            <w:pPr>
              <w:jc w:val="both"/>
            </w:pPr>
          </w:p>
          <w:p w14:paraId="000000FB" w14:textId="77777777" w:rsidR="00A50D74" w:rsidRDefault="006519CE">
            <w:pPr>
              <w:ind w:left="720"/>
              <w:jc w:val="both"/>
            </w:pPr>
            <w:r>
              <w:t>6.4.7</w:t>
            </w:r>
            <w:r>
              <w:tab/>
              <w:t>Conduct internal education and upgrading of competence of its own trainers, facilitators, and resource persons for its continuing improvement in the delivery of training services.</w:t>
            </w:r>
          </w:p>
          <w:p w14:paraId="000000FC" w14:textId="77777777" w:rsidR="00A50D74" w:rsidRDefault="00A50D74">
            <w:pPr>
              <w:jc w:val="both"/>
            </w:pPr>
          </w:p>
        </w:tc>
        <w:tc>
          <w:tcPr>
            <w:tcW w:w="4394" w:type="dxa"/>
          </w:tcPr>
          <w:p w14:paraId="000000FD" w14:textId="77777777" w:rsidR="00A50D74" w:rsidRDefault="00A50D74">
            <w:pPr>
              <w:jc w:val="both"/>
            </w:pPr>
          </w:p>
        </w:tc>
        <w:tc>
          <w:tcPr>
            <w:tcW w:w="2896" w:type="dxa"/>
          </w:tcPr>
          <w:p w14:paraId="000000FE" w14:textId="77777777" w:rsidR="00A50D74" w:rsidRDefault="00A50D74">
            <w:pPr>
              <w:jc w:val="both"/>
            </w:pPr>
          </w:p>
        </w:tc>
      </w:tr>
      <w:tr w:rsidR="00A50D74" w14:paraId="0926F36E" w14:textId="77777777">
        <w:tc>
          <w:tcPr>
            <w:tcW w:w="6659" w:type="dxa"/>
          </w:tcPr>
          <w:p w14:paraId="000000FF" w14:textId="77777777" w:rsidR="00A50D74" w:rsidRDefault="006519CE">
            <w:pPr>
              <w:jc w:val="both"/>
            </w:pPr>
            <w:r>
              <w:lastRenderedPageBreak/>
              <w:t>6.5</w:t>
            </w:r>
            <w:r>
              <w:tab/>
            </w:r>
            <w:r>
              <w:t>Training Courses and Curriculum/ Learning Content</w:t>
            </w:r>
          </w:p>
          <w:p w14:paraId="00000100" w14:textId="77777777" w:rsidR="00A50D74" w:rsidRDefault="00A50D74">
            <w:pPr>
              <w:jc w:val="both"/>
            </w:pPr>
          </w:p>
          <w:p w14:paraId="00000101" w14:textId="77777777" w:rsidR="00A50D74" w:rsidRDefault="006519CE">
            <w:pPr>
              <w:ind w:left="720"/>
              <w:jc w:val="both"/>
            </w:pPr>
            <w:r>
              <w:t>6.5.1</w:t>
            </w:r>
            <w:r>
              <w:tab/>
              <w:t>The training program for the year, including the course outline, training materials, and list of trainers, facilitators or resource persons or speakers to be engaged, shall be submitted to the WCO Ac</w:t>
            </w:r>
            <w:r>
              <w:t xml:space="preserve">creditation Body for approval at least one (1) month before the rollout of the training program. </w:t>
            </w:r>
          </w:p>
          <w:p w14:paraId="00000102" w14:textId="77777777" w:rsidR="00A50D74" w:rsidRDefault="00A50D74">
            <w:pPr>
              <w:ind w:left="720"/>
              <w:jc w:val="both"/>
            </w:pPr>
          </w:p>
          <w:p w14:paraId="00000103" w14:textId="77777777" w:rsidR="00A50D74" w:rsidRDefault="006519CE">
            <w:pPr>
              <w:ind w:left="720"/>
              <w:jc w:val="both"/>
            </w:pPr>
            <w:r>
              <w:t>6.5.2</w:t>
            </w:r>
            <w:r>
              <w:tab/>
              <w:t>All CPE programs and activities must have significant content relating to the WESM operations, governance, regulatory compliances, or compliance with t</w:t>
            </w:r>
            <w:r>
              <w:t>he relevant market rules and manuals. These shall include, but not limited to, the following –</w:t>
            </w:r>
          </w:p>
          <w:p w14:paraId="00000104" w14:textId="77777777" w:rsidR="00A50D74" w:rsidRDefault="00A50D74">
            <w:pPr>
              <w:ind w:left="720"/>
              <w:jc w:val="both"/>
            </w:pPr>
          </w:p>
          <w:p w14:paraId="00000105" w14:textId="77777777" w:rsidR="00A50D74" w:rsidRDefault="006519CE">
            <w:pPr>
              <w:ind w:left="720"/>
              <w:jc w:val="both"/>
            </w:pPr>
            <w:r>
              <w:t>a)</w:t>
            </w:r>
            <w:r>
              <w:tab/>
              <w:t>Fundamentals of WESM</w:t>
            </w:r>
          </w:p>
          <w:p w14:paraId="00000106" w14:textId="77777777" w:rsidR="00A50D74" w:rsidRDefault="006519CE">
            <w:pPr>
              <w:ind w:left="720"/>
              <w:jc w:val="both"/>
            </w:pPr>
            <w:r>
              <w:t>b)</w:t>
            </w:r>
            <w:r>
              <w:tab/>
              <w:t>WESM Features</w:t>
            </w:r>
          </w:p>
          <w:p w14:paraId="00000107" w14:textId="77777777" w:rsidR="00A50D74" w:rsidRDefault="006519CE">
            <w:pPr>
              <w:ind w:left="720"/>
              <w:jc w:val="both"/>
            </w:pPr>
            <w:r>
              <w:t>c)</w:t>
            </w:r>
            <w:r>
              <w:tab/>
              <w:t>Membership and Participation in WESM</w:t>
            </w:r>
          </w:p>
          <w:p w14:paraId="00000108" w14:textId="77777777" w:rsidR="00A50D74" w:rsidRDefault="006519CE">
            <w:pPr>
              <w:ind w:left="720"/>
              <w:jc w:val="both"/>
            </w:pPr>
            <w:r>
              <w:t>d)</w:t>
            </w:r>
            <w:r>
              <w:tab/>
              <w:t>Market Dispatch Optimization Model</w:t>
            </w:r>
          </w:p>
          <w:p w14:paraId="00000109" w14:textId="77777777" w:rsidR="00A50D74" w:rsidRDefault="006519CE">
            <w:pPr>
              <w:ind w:left="720"/>
              <w:jc w:val="both"/>
            </w:pPr>
            <w:r>
              <w:t>e)</w:t>
            </w:r>
            <w:r>
              <w:tab/>
              <w:t>Market Offer</w:t>
            </w:r>
          </w:p>
          <w:p w14:paraId="0000010A" w14:textId="77777777" w:rsidR="00A50D74" w:rsidRDefault="006519CE">
            <w:pPr>
              <w:ind w:left="720"/>
              <w:jc w:val="both"/>
            </w:pPr>
            <w:r>
              <w:t>f)</w:t>
            </w:r>
            <w:r>
              <w:tab/>
              <w:t>Real-Time Dispatch</w:t>
            </w:r>
          </w:p>
          <w:p w14:paraId="0000010B" w14:textId="77777777" w:rsidR="00A50D74" w:rsidRDefault="006519CE">
            <w:pPr>
              <w:ind w:left="720"/>
              <w:jc w:val="both"/>
            </w:pPr>
            <w:r>
              <w:t>g)</w:t>
            </w:r>
            <w:r>
              <w:tab/>
            </w:r>
            <w:r>
              <w:t>Pricing and Settlement Process</w:t>
            </w:r>
          </w:p>
          <w:p w14:paraId="0000010C" w14:textId="77777777" w:rsidR="00A50D74" w:rsidRDefault="006519CE">
            <w:pPr>
              <w:ind w:left="720"/>
              <w:jc w:val="both"/>
            </w:pPr>
            <w:r>
              <w:t>h)</w:t>
            </w:r>
            <w:r>
              <w:tab/>
              <w:t>Market Network Model Development and Maintenance</w:t>
            </w:r>
          </w:p>
          <w:p w14:paraId="0000010D" w14:textId="77777777" w:rsidR="00A50D74" w:rsidRDefault="006519CE">
            <w:pPr>
              <w:ind w:left="720"/>
              <w:jc w:val="both"/>
            </w:pPr>
            <w:r>
              <w:t>i)</w:t>
            </w:r>
            <w:r>
              <w:tab/>
              <w:t xml:space="preserve">Load Forecasting </w:t>
            </w:r>
          </w:p>
          <w:p w14:paraId="0000010E" w14:textId="77777777" w:rsidR="00A50D74" w:rsidRDefault="006519CE">
            <w:pPr>
              <w:ind w:left="720"/>
              <w:jc w:val="both"/>
            </w:pPr>
            <w:r>
              <w:t>j)</w:t>
            </w:r>
            <w:r>
              <w:tab/>
              <w:t>Procedure for Load Shedding</w:t>
            </w:r>
          </w:p>
          <w:p w14:paraId="0000010F" w14:textId="77777777" w:rsidR="00A50D74" w:rsidRDefault="006519CE">
            <w:pPr>
              <w:ind w:left="720"/>
              <w:jc w:val="both"/>
            </w:pPr>
            <w:r>
              <w:lastRenderedPageBreak/>
              <w:t>k)</w:t>
            </w:r>
            <w:r>
              <w:tab/>
              <w:t>Procedures for Start-up and Shutdown of Generators</w:t>
            </w:r>
          </w:p>
          <w:p w14:paraId="00000110" w14:textId="77777777" w:rsidR="00A50D74" w:rsidRDefault="006519CE">
            <w:pPr>
              <w:ind w:left="720"/>
              <w:jc w:val="both"/>
            </w:pPr>
            <w:r>
              <w:t>l)</w:t>
            </w:r>
            <w:r>
              <w:tab/>
              <w:t>Management of Must-Run Units</w:t>
            </w:r>
          </w:p>
          <w:p w14:paraId="00000111" w14:textId="77777777" w:rsidR="00A50D74" w:rsidRDefault="006519CE">
            <w:pPr>
              <w:ind w:left="720"/>
              <w:jc w:val="both"/>
            </w:pPr>
            <w:r>
              <w:t>m)</w:t>
            </w:r>
            <w:r>
              <w:tab/>
            </w:r>
            <w:r>
              <w:t>The Role of the WESM Governance Committees</w:t>
            </w:r>
          </w:p>
          <w:p w14:paraId="00000112" w14:textId="77777777" w:rsidR="00A50D74" w:rsidRDefault="006519CE">
            <w:pPr>
              <w:ind w:left="720"/>
              <w:jc w:val="both"/>
            </w:pPr>
            <w:r>
              <w:t>n)</w:t>
            </w:r>
            <w:r>
              <w:tab/>
              <w:t>Market Monitoring</w:t>
            </w:r>
          </w:p>
          <w:p w14:paraId="00000113" w14:textId="77777777" w:rsidR="00A50D74" w:rsidRDefault="006519CE">
            <w:pPr>
              <w:ind w:left="720"/>
              <w:jc w:val="both"/>
            </w:pPr>
            <w:r>
              <w:t>o)</w:t>
            </w:r>
            <w:r>
              <w:tab/>
              <w:t>Generators’ Compliances</w:t>
            </w:r>
          </w:p>
          <w:p w14:paraId="00000114" w14:textId="77777777" w:rsidR="00A50D74" w:rsidRDefault="006519CE">
            <w:pPr>
              <w:ind w:left="720"/>
              <w:jc w:val="both"/>
            </w:pPr>
            <w:r>
              <w:t>p)</w:t>
            </w:r>
            <w:r>
              <w:tab/>
              <w:t>Penalties for Breach of WESM Rules</w:t>
            </w:r>
          </w:p>
          <w:p w14:paraId="00000115" w14:textId="77777777" w:rsidR="00A50D74" w:rsidRDefault="006519CE">
            <w:pPr>
              <w:ind w:left="720"/>
              <w:jc w:val="both"/>
            </w:pPr>
            <w:r>
              <w:t>q)</w:t>
            </w:r>
            <w:r>
              <w:tab/>
              <w:t>Submission of Nominations of Loading Levels or Projected Outputs</w:t>
            </w:r>
          </w:p>
          <w:p w14:paraId="00000116" w14:textId="77777777" w:rsidR="00A50D74" w:rsidRDefault="006519CE">
            <w:pPr>
              <w:ind w:left="720"/>
              <w:jc w:val="both"/>
            </w:pPr>
            <w:r>
              <w:t>r)</w:t>
            </w:r>
            <w:r>
              <w:tab/>
              <w:t>Compliance with Forecast Accuracy Standards</w:t>
            </w:r>
          </w:p>
          <w:p w14:paraId="00000117" w14:textId="77777777" w:rsidR="00A50D74" w:rsidRDefault="006519CE">
            <w:pPr>
              <w:ind w:left="720"/>
              <w:jc w:val="both"/>
            </w:pPr>
            <w:r>
              <w:t>s)</w:t>
            </w:r>
            <w:r>
              <w:tab/>
              <w:t xml:space="preserve">Relevant </w:t>
            </w:r>
            <w:r>
              <w:t>or recent DOE and ERC Issuances</w:t>
            </w:r>
          </w:p>
          <w:p w14:paraId="00000118" w14:textId="77777777" w:rsidR="00A50D74" w:rsidRDefault="00A50D74">
            <w:pPr>
              <w:ind w:left="720"/>
              <w:jc w:val="both"/>
            </w:pPr>
          </w:p>
          <w:p w14:paraId="00000119" w14:textId="77777777" w:rsidR="00A50D74" w:rsidRDefault="006519CE">
            <w:pPr>
              <w:ind w:left="720"/>
              <w:jc w:val="both"/>
            </w:pPr>
            <w:r>
              <w:t>6.5.3</w:t>
            </w:r>
            <w:r>
              <w:tab/>
              <w:t xml:space="preserve">The WCO Accreditation Body shall approve the training lectures, courses, or curriculum based on content, relevance, and associated costs, among others. It may, on its own initiative or based on the recommendations of </w:t>
            </w:r>
            <w:r>
              <w:t xml:space="preserve">the market participants, include or add courses or subjects relevant to this program.  </w:t>
            </w:r>
          </w:p>
          <w:p w14:paraId="0000011A" w14:textId="77777777" w:rsidR="00A50D74" w:rsidRDefault="00A50D74">
            <w:pPr>
              <w:ind w:left="720"/>
              <w:jc w:val="both"/>
            </w:pPr>
          </w:p>
          <w:p w14:paraId="0000011B" w14:textId="77777777" w:rsidR="00A50D74" w:rsidRDefault="006519CE">
            <w:pPr>
              <w:ind w:left="720"/>
              <w:jc w:val="both"/>
            </w:pPr>
            <w:r>
              <w:t>6.5.4</w:t>
            </w:r>
            <w:r>
              <w:tab/>
              <w:t>The Accredited Training Service Providers shall ensure that there are adequate courses or lecture series that can be offered within the compliance period for all</w:t>
            </w:r>
            <w:r>
              <w:t xml:space="preserve"> types of sectors or members in the WESM. When appropriate, the WCO Accreditation Body may require the Accredited Training Service Providers to determine and authorize the publication of the lectures or courses to be offered for the year or the entire comp</w:t>
            </w:r>
            <w:r>
              <w:t>liance period.</w:t>
            </w:r>
          </w:p>
          <w:p w14:paraId="0000011C" w14:textId="77777777" w:rsidR="00A50D74" w:rsidRDefault="00A50D74">
            <w:pPr>
              <w:jc w:val="both"/>
            </w:pPr>
          </w:p>
          <w:p w14:paraId="0000011D" w14:textId="77777777" w:rsidR="00A50D74" w:rsidRDefault="006519CE">
            <w:pPr>
              <w:ind w:left="720"/>
              <w:jc w:val="both"/>
            </w:pPr>
            <w:r>
              <w:t>6.5.5</w:t>
            </w:r>
            <w:r>
              <w:tab/>
              <w:t>The schedule of any lecture or training shall be posted or published in the website of the Accredited Training Service Provider</w:t>
            </w:r>
          </w:p>
          <w:p w14:paraId="0000011E" w14:textId="77777777" w:rsidR="00A50D74" w:rsidRDefault="006519CE">
            <w:pPr>
              <w:spacing w:line="259" w:lineRule="auto"/>
              <w:ind w:left="720"/>
              <w:jc w:val="both"/>
            </w:pPr>
            <w:r>
              <w:t>at least one (1) month prior to the intended date of lecture or training. The notice shall mark the lectur</w:t>
            </w:r>
            <w:r>
              <w:t xml:space="preserve">e that is being offered as a “WCO-Accredited Lecture or Training” and shall indicate the </w:t>
            </w:r>
            <w:r>
              <w:lastRenderedPageBreak/>
              <w:t>credit unit(s) or points assigned to each lecture or course offered.</w:t>
            </w:r>
          </w:p>
          <w:p w14:paraId="0000011F" w14:textId="77777777" w:rsidR="00A50D74" w:rsidRDefault="00A50D74">
            <w:pPr>
              <w:ind w:left="720"/>
              <w:jc w:val="both"/>
            </w:pPr>
          </w:p>
          <w:p w14:paraId="00000120" w14:textId="77777777" w:rsidR="00A50D74" w:rsidRDefault="006519CE">
            <w:pPr>
              <w:ind w:left="720"/>
              <w:jc w:val="both"/>
            </w:pPr>
            <w:r>
              <w:t>6.5.6</w:t>
            </w:r>
            <w:r>
              <w:tab/>
              <w:t xml:space="preserve">Substantive written materials must be distributed to all participants. Such materials must </w:t>
            </w:r>
            <w:r>
              <w:t>be distributed during or before the time the activity is offered.</w:t>
            </w:r>
          </w:p>
          <w:p w14:paraId="00000121" w14:textId="77777777" w:rsidR="00A50D74" w:rsidRDefault="00A50D74">
            <w:pPr>
              <w:jc w:val="both"/>
            </w:pPr>
          </w:p>
        </w:tc>
        <w:tc>
          <w:tcPr>
            <w:tcW w:w="4394" w:type="dxa"/>
          </w:tcPr>
          <w:p w14:paraId="00000122" w14:textId="77777777" w:rsidR="00A50D74" w:rsidRDefault="00A50D74">
            <w:pPr>
              <w:jc w:val="both"/>
            </w:pPr>
          </w:p>
        </w:tc>
        <w:tc>
          <w:tcPr>
            <w:tcW w:w="2896" w:type="dxa"/>
          </w:tcPr>
          <w:p w14:paraId="00000123" w14:textId="77777777" w:rsidR="00A50D74" w:rsidRDefault="00A50D74">
            <w:pPr>
              <w:jc w:val="both"/>
            </w:pPr>
          </w:p>
        </w:tc>
      </w:tr>
      <w:tr w:rsidR="00A50D74" w14:paraId="36557504" w14:textId="77777777">
        <w:tc>
          <w:tcPr>
            <w:tcW w:w="6659" w:type="dxa"/>
          </w:tcPr>
          <w:p w14:paraId="00000124" w14:textId="77777777" w:rsidR="00A50D74" w:rsidRDefault="006519CE">
            <w:pPr>
              <w:jc w:val="both"/>
            </w:pPr>
            <w:r>
              <w:lastRenderedPageBreak/>
              <w:t>6.6</w:t>
            </w:r>
            <w:r>
              <w:tab/>
              <w:t>Validity of the Accreditation Certificate</w:t>
            </w:r>
          </w:p>
          <w:p w14:paraId="00000125" w14:textId="77777777" w:rsidR="00A50D74" w:rsidRDefault="00A50D74">
            <w:pPr>
              <w:jc w:val="both"/>
            </w:pPr>
          </w:p>
          <w:p w14:paraId="00000126" w14:textId="77777777" w:rsidR="00A50D74" w:rsidRDefault="006519CE">
            <w:pPr>
              <w:jc w:val="both"/>
            </w:pPr>
            <w:r>
              <w:t>All accreditations are valid for the entire duration of the training program but not to exceed three (3) years from the receipt of Accreditation Certificate by the Accredited Training Service Provider. Accreditations shall automatically expire after the th</w:t>
            </w:r>
            <w:r>
              <w:t>ree-year period unless the application for renewal is filed not earlier than thirty (30) business days before its expiration.</w:t>
            </w:r>
          </w:p>
          <w:p w14:paraId="00000127" w14:textId="77777777" w:rsidR="00A50D74" w:rsidRDefault="00A50D74">
            <w:pPr>
              <w:jc w:val="both"/>
            </w:pPr>
          </w:p>
        </w:tc>
        <w:tc>
          <w:tcPr>
            <w:tcW w:w="4394" w:type="dxa"/>
          </w:tcPr>
          <w:p w14:paraId="00000128" w14:textId="77777777" w:rsidR="00A50D74" w:rsidRDefault="00A50D74">
            <w:pPr>
              <w:jc w:val="both"/>
            </w:pPr>
          </w:p>
        </w:tc>
        <w:tc>
          <w:tcPr>
            <w:tcW w:w="2896" w:type="dxa"/>
          </w:tcPr>
          <w:p w14:paraId="00000129" w14:textId="77777777" w:rsidR="00A50D74" w:rsidRDefault="00A50D74">
            <w:pPr>
              <w:jc w:val="both"/>
            </w:pPr>
          </w:p>
        </w:tc>
      </w:tr>
      <w:tr w:rsidR="00A50D74" w14:paraId="0776DAD2" w14:textId="77777777">
        <w:tc>
          <w:tcPr>
            <w:tcW w:w="6659" w:type="dxa"/>
          </w:tcPr>
          <w:p w14:paraId="0000012A" w14:textId="77777777" w:rsidR="00A50D74" w:rsidRDefault="006519CE">
            <w:pPr>
              <w:jc w:val="both"/>
            </w:pPr>
            <w:r>
              <w:t>6.7</w:t>
            </w:r>
            <w:r>
              <w:tab/>
              <w:t>Accreditation Continuing Requirements</w:t>
            </w:r>
          </w:p>
          <w:p w14:paraId="0000012B" w14:textId="77777777" w:rsidR="00A50D74" w:rsidRDefault="00A50D74">
            <w:pPr>
              <w:jc w:val="both"/>
            </w:pPr>
          </w:p>
          <w:p w14:paraId="0000012C" w14:textId="77777777" w:rsidR="00A50D74" w:rsidRDefault="006519CE">
            <w:pPr>
              <w:ind w:left="720"/>
              <w:jc w:val="both"/>
            </w:pPr>
            <w:r>
              <w:t>6.7.1</w:t>
            </w:r>
            <w:r>
              <w:tab/>
              <w:t>Notwithstanding the foregoing, the WCO Accreditation Body is not precluded to</w:t>
            </w:r>
            <w:r>
              <w:t xml:space="preserve"> conduct monitoring, scheduled or otherwise, during the validity of Accreditation Certificate, to ascertain the adherence of the Accredited Training or Service Provider with the terms and conditions of accreditation and with the provisions of this Manual. </w:t>
            </w:r>
          </w:p>
          <w:p w14:paraId="0000012D" w14:textId="77777777" w:rsidR="00A50D74" w:rsidRDefault="00A50D74">
            <w:pPr>
              <w:ind w:left="720"/>
              <w:jc w:val="both"/>
            </w:pPr>
          </w:p>
          <w:p w14:paraId="0000012E" w14:textId="77777777" w:rsidR="00A50D74" w:rsidRDefault="006519CE">
            <w:pPr>
              <w:ind w:left="720"/>
              <w:jc w:val="both"/>
            </w:pPr>
            <w:r>
              <w:t>6.7.2</w:t>
            </w:r>
            <w:r>
              <w:tab/>
              <w:t>The Accredited Training Service Provider shall submit a semi-annual report of trainings on or before 31 January and 31 July of the year covering the activities for the past six (6) months. The report should contain the following details at the mini</w:t>
            </w:r>
            <w:r>
              <w:t xml:space="preserve">mum: </w:t>
            </w:r>
          </w:p>
          <w:p w14:paraId="0000012F" w14:textId="77777777" w:rsidR="00A50D74" w:rsidRDefault="00A50D74">
            <w:pPr>
              <w:ind w:left="720"/>
              <w:jc w:val="both"/>
            </w:pPr>
          </w:p>
          <w:p w14:paraId="00000130" w14:textId="77777777" w:rsidR="00A50D74" w:rsidRDefault="006519CE">
            <w:pPr>
              <w:ind w:left="720"/>
              <w:jc w:val="both"/>
            </w:pPr>
            <w:r>
              <w:t>a.</w:t>
            </w:r>
            <w:r>
              <w:tab/>
              <w:t>Name of Training Service Provider;</w:t>
            </w:r>
          </w:p>
          <w:p w14:paraId="00000131" w14:textId="77777777" w:rsidR="00A50D74" w:rsidRDefault="006519CE">
            <w:pPr>
              <w:ind w:left="720"/>
              <w:jc w:val="both"/>
            </w:pPr>
            <w:r>
              <w:t>b.</w:t>
            </w:r>
            <w:r>
              <w:tab/>
              <w:t>Accreditation number;</w:t>
            </w:r>
          </w:p>
          <w:p w14:paraId="00000132" w14:textId="77777777" w:rsidR="00A50D74" w:rsidRDefault="006519CE">
            <w:pPr>
              <w:ind w:left="720"/>
              <w:jc w:val="both"/>
            </w:pPr>
            <w:r>
              <w:lastRenderedPageBreak/>
              <w:t>c.</w:t>
            </w:r>
            <w:r>
              <w:tab/>
              <w:t>Date and venue of training;</w:t>
            </w:r>
          </w:p>
          <w:p w14:paraId="00000133" w14:textId="77777777" w:rsidR="00A50D74" w:rsidRDefault="006519CE">
            <w:pPr>
              <w:ind w:left="720"/>
              <w:jc w:val="both"/>
            </w:pPr>
            <w:r>
              <w:t>d.</w:t>
            </w:r>
            <w:r>
              <w:tab/>
              <w:t>Training modalities employed during the trainings</w:t>
            </w:r>
          </w:p>
          <w:p w14:paraId="00000134" w14:textId="77777777" w:rsidR="00A50D74" w:rsidRDefault="006519CE">
            <w:pPr>
              <w:ind w:left="720"/>
              <w:jc w:val="both"/>
            </w:pPr>
            <w:r>
              <w:t>e.</w:t>
            </w:r>
            <w:r>
              <w:tab/>
              <w:t xml:space="preserve">Attendance sheets; </w:t>
            </w:r>
          </w:p>
          <w:p w14:paraId="00000135" w14:textId="77777777" w:rsidR="00A50D74" w:rsidRDefault="006519CE">
            <w:pPr>
              <w:ind w:left="720"/>
              <w:jc w:val="both"/>
            </w:pPr>
            <w:r>
              <w:t>f.</w:t>
            </w:r>
            <w:r>
              <w:tab/>
            </w:r>
            <w:r>
              <w:t xml:space="preserve">Group photos, screenshot or online recording of trainings, whichever is applicable, </w:t>
            </w:r>
          </w:p>
          <w:p w14:paraId="00000136" w14:textId="77777777" w:rsidR="00A50D74" w:rsidRDefault="006519CE">
            <w:pPr>
              <w:ind w:left="720"/>
              <w:jc w:val="both"/>
            </w:pPr>
            <w:r>
              <w:t>g.</w:t>
            </w:r>
            <w:r>
              <w:tab/>
              <w:t xml:space="preserve">Summary of the post-evaluation report on the performance of the with respect to the training program and the speakers; and </w:t>
            </w:r>
          </w:p>
          <w:p w14:paraId="00000137" w14:textId="77777777" w:rsidR="00A50D74" w:rsidRDefault="006519CE">
            <w:pPr>
              <w:ind w:left="720"/>
              <w:jc w:val="both"/>
            </w:pPr>
            <w:r>
              <w:t>h.</w:t>
            </w:r>
            <w:r>
              <w:tab/>
              <w:t xml:space="preserve">Training fees charged per participant. </w:t>
            </w:r>
          </w:p>
          <w:p w14:paraId="00000138" w14:textId="77777777" w:rsidR="00A50D74" w:rsidRDefault="00A50D74">
            <w:pPr>
              <w:ind w:left="720"/>
              <w:jc w:val="both"/>
            </w:pPr>
          </w:p>
          <w:p w14:paraId="00000139" w14:textId="77777777" w:rsidR="00A50D74" w:rsidRDefault="006519CE">
            <w:pPr>
              <w:ind w:left="720"/>
              <w:jc w:val="both"/>
            </w:pPr>
            <w:r>
              <w:t>6.7.3</w:t>
            </w:r>
            <w:r>
              <w:tab/>
              <w:t>The Accredited Training Service Providers are required to ensure online availability, at all times, of the data or information enumerated in the preceding section without necessarily waiting for the semi-annual report. They shall be made available to</w:t>
            </w:r>
            <w:r>
              <w:t xml:space="preserve"> the WCO Accreditation Body upon request and without delay.  </w:t>
            </w:r>
          </w:p>
          <w:p w14:paraId="0000013A" w14:textId="77777777" w:rsidR="00A50D74" w:rsidRDefault="00A50D74">
            <w:pPr>
              <w:jc w:val="both"/>
            </w:pPr>
          </w:p>
          <w:p w14:paraId="0000013B" w14:textId="77777777" w:rsidR="00A50D74" w:rsidRDefault="006519CE">
            <w:pPr>
              <w:ind w:left="720"/>
              <w:jc w:val="both"/>
            </w:pPr>
            <w:r>
              <w:t>6.7.4</w:t>
            </w:r>
            <w:r>
              <w:tab/>
              <w:t xml:space="preserve">The Accredited Training Service Providers shall maintain all records relevant to the conduct of training for a period of at least 5 years; </w:t>
            </w:r>
          </w:p>
          <w:p w14:paraId="0000013C" w14:textId="77777777" w:rsidR="00A50D74" w:rsidRDefault="00A50D74">
            <w:pPr>
              <w:jc w:val="both"/>
            </w:pPr>
          </w:p>
          <w:p w14:paraId="0000013D" w14:textId="77777777" w:rsidR="00A50D74" w:rsidRDefault="006519CE">
            <w:pPr>
              <w:ind w:left="720"/>
              <w:jc w:val="both"/>
            </w:pPr>
            <w:r>
              <w:t>6.7.5</w:t>
            </w:r>
            <w:r>
              <w:tab/>
              <w:t>The Accredited Training Service Provider</w:t>
            </w:r>
            <w:r>
              <w:t>s or their representatives must make themselves available for a discussion hosted by the WESM Accreditation Body to discuss any updates, regulatory amendments, new issuances or advisories, and other relevant topics that may impact the conduct of training a</w:t>
            </w:r>
            <w:r>
              <w:t>nd/or the development of training content or course modules;</w:t>
            </w:r>
          </w:p>
          <w:p w14:paraId="0000013E" w14:textId="77777777" w:rsidR="00A50D74" w:rsidRDefault="00A50D74">
            <w:pPr>
              <w:ind w:left="720"/>
              <w:jc w:val="both"/>
            </w:pPr>
          </w:p>
          <w:p w14:paraId="0000013F" w14:textId="77777777" w:rsidR="00A50D74" w:rsidRDefault="006519CE">
            <w:pPr>
              <w:ind w:left="720"/>
              <w:jc w:val="both"/>
            </w:pPr>
            <w:r>
              <w:t>6.7.6</w:t>
            </w:r>
            <w:r>
              <w:tab/>
              <w:t>The WESM Accreditation Body may, as it deems necessary, add, modify, or dispense with some requirements or information from the Accredited Training Service Providers through issuance of im</w:t>
            </w:r>
            <w:r>
              <w:t>plementing guidelines or bulletins.</w:t>
            </w:r>
          </w:p>
          <w:p w14:paraId="00000140" w14:textId="77777777" w:rsidR="00A50D74" w:rsidRDefault="00A50D74">
            <w:pPr>
              <w:ind w:left="720"/>
              <w:jc w:val="both"/>
            </w:pPr>
          </w:p>
        </w:tc>
        <w:tc>
          <w:tcPr>
            <w:tcW w:w="4394" w:type="dxa"/>
          </w:tcPr>
          <w:p w14:paraId="00000141" w14:textId="77777777" w:rsidR="00A50D74" w:rsidRDefault="00A50D74">
            <w:pPr>
              <w:jc w:val="both"/>
            </w:pPr>
          </w:p>
        </w:tc>
        <w:tc>
          <w:tcPr>
            <w:tcW w:w="2896" w:type="dxa"/>
          </w:tcPr>
          <w:p w14:paraId="00000142" w14:textId="77777777" w:rsidR="00A50D74" w:rsidRDefault="00A50D74">
            <w:pPr>
              <w:jc w:val="both"/>
            </w:pPr>
          </w:p>
        </w:tc>
      </w:tr>
      <w:tr w:rsidR="00A50D74" w14:paraId="75B55EE3" w14:textId="77777777">
        <w:tc>
          <w:tcPr>
            <w:tcW w:w="6659" w:type="dxa"/>
          </w:tcPr>
          <w:p w14:paraId="00000143" w14:textId="77777777" w:rsidR="00A50D74" w:rsidRDefault="006519CE">
            <w:pPr>
              <w:jc w:val="both"/>
              <w:rPr>
                <w:b/>
              </w:rPr>
            </w:pPr>
            <w:r>
              <w:rPr>
                <w:b/>
              </w:rPr>
              <w:lastRenderedPageBreak/>
              <w:t xml:space="preserve">SECTION 7 </w:t>
            </w:r>
            <w:r>
              <w:rPr>
                <w:b/>
              </w:rPr>
              <w:tab/>
            </w:r>
          </w:p>
          <w:p w14:paraId="00000144" w14:textId="77777777" w:rsidR="00A50D74" w:rsidRDefault="00A50D74">
            <w:pPr>
              <w:jc w:val="both"/>
              <w:rPr>
                <w:b/>
              </w:rPr>
            </w:pPr>
          </w:p>
          <w:p w14:paraId="00000145" w14:textId="77777777" w:rsidR="00A50D74" w:rsidRDefault="006519CE">
            <w:pPr>
              <w:jc w:val="both"/>
            </w:pPr>
            <w:r>
              <w:rPr>
                <w:b/>
              </w:rPr>
              <w:t>WCO CERTIFICATION AND CONTINUING REQUIREMENTS</w:t>
            </w:r>
          </w:p>
        </w:tc>
        <w:tc>
          <w:tcPr>
            <w:tcW w:w="4394" w:type="dxa"/>
          </w:tcPr>
          <w:p w14:paraId="00000146" w14:textId="77777777" w:rsidR="00A50D74" w:rsidRDefault="00A50D74">
            <w:pPr>
              <w:jc w:val="both"/>
            </w:pPr>
          </w:p>
        </w:tc>
        <w:tc>
          <w:tcPr>
            <w:tcW w:w="2896" w:type="dxa"/>
          </w:tcPr>
          <w:p w14:paraId="00000147" w14:textId="77777777" w:rsidR="00A50D74" w:rsidRDefault="00A50D74">
            <w:pPr>
              <w:jc w:val="both"/>
            </w:pPr>
          </w:p>
        </w:tc>
      </w:tr>
      <w:tr w:rsidR="00A50D74" w14:paraId="4A0617EF" w14:textId="77777777">
        <w:tc>
          <w:tcPr>
            <w:tcW w:w="6659" w:type="dxa"/>
          </w:tcPr>
          <w:p w14:paraId="00000148" w14:textId="77777777" w:rsidR="00A50D74" w:rsidRDefault="006519CE">
            <w:pPr>
              <w:jc w:val="both"/>
            </w:pPr>
            <w:r>
              <w:t>7.1</w:t>
            </w:r>
            <w:r>
              <w:tab/>
              <w:t>Certification</w:t>
            </w:r>
          </w:p>
          <w:p w14:paraId="00000149" w14:textId="77777777" w:rsidR="00A50D74" w:rsidRDefault="00A50D74">
            <w:pPr>
              <w:jc w:val="both"/>
            </w:pPr>
          </w:p>
          <w:p w14:paraId="0000014A" w14:textId="77777777" w:rsidR="00A50D74" w:rsidRDefault="006519CE">
            <w:pPr>
              <w:ind w:left="720"/>
              <w:jc w:val="both"/>
            </w:pPr>
            <w:r>
              <w:t>7.1.1</w:t>
            </w:r>
            <w:r>
              <w:tab/>
            </w:r>
            <w:r>
              <w:t>The certification shall be earned by taking and passing the examination conducted by the Accredited Certifying Service Providers in accordance with this Manual and implementing guidelines that may hereinafter be issued relative to the certification require</w:t>
            </w:r>
            <w:r>
              <w:t>ments.</w:t>
            </w:r>
          </w:p>
          <w:p w14:paraId="0000014B" w14:textId="77777777" w:rsidR="00A50D74" w:rsidRDefault="00A50D74">
            <w:pPr>
              <w:jc w:val="both"/>
            </w:pPr>
          </w:p>
          <w:p w14:paraId="0000014C" w14:textId="77777777" w:rsidR="00A50D74" w:rsidRDefault="006519CE">
            <w:pPr>
              <w:ind w:left="720"/>
              <w:jc w:val="both"/>
            </w:pPr>
            <w:r>
              <w:t>7.1.2</w:t>
            </w:r>
            <w:r>
              <w:tab/>
              <w:t>The examination shall be administered by the Accredited Certifying Service Providers referred to in Section 3.1 of this Manual, and for such fees as may be approved by the WCO Accreditation Body. The WCO Accreditation Body or its representati</w:t>
            </w:r>
            <w:r>
              <w:t>ve may, as it deems necessary, be present during the examination.</w:t>
            </w:r>
          </w:p>
          <w:p w14:paraId="0000014D" w14:textId="77777777" w:rsidR="00A50D74" w:rsidRDefault="00A50D74">
            <w:pPr>
              <w:ind w:left="720"/>
              <w:jc w:val="both"/>
            </w:pPr>
          </w:p>
          <w:p w14:paraId="0000014E" w14:textId="77777777" w:rsidR="00A50D74" w:rsidRDefault="006519CE">
            <w:pPr>
              <w:ind w:left="720"/>
              <w:jc w:val="both"/>
            </w:pPr>
            <w:r>
              <w:t>7.1.3</w:t>
            </w:r>
            <w:r>
              <w:tab/>
              <w:t>The candidate who passes the examination shall be issued a Certification for Registration in the roster of Certified WCOs in the WESM, and shall bear the signature of the Accredited C</w:t>
            </w:r>
            <w:r>
              <w:t>ertifying Service Provider and the Chairperson of the WCO Accreditation Body, indicating that the person named therein is entitled to the official registration as Certified WCO.</w:t>
            </w:r>
          </w:p>
          <w:p w14:paraId="0000014F" w14:textId="77777777" w:rsidR="00A50D74" w:rsidRDefault="00A50D74">
            <w:pPr>
              <w:jc w:val="both"/>
            </w:pPr>
          </w:p>
        </w:tc>
        <w:tc>
          <w:tcPr>
            <w:tcW w:w="4394" w:type="dxa"/>
          </w:tcPr>
          <w:p w14:paraId="00000150" w14:textId="77777777" w:rsidR="00A50D74" w:rsidRDefault="00A50D74">
            <w:pPr>
              <w:jc w:val="both"/>
            </w:pPr>
          </w:p>
        </w:tc>
        <w:tc>
          <w:tcPr>
            <w:tcW w:w="2896" w:type="dxa"/>
          </w:tcPr>
          <w:p w14:paraId="00000151" w14:textId="77777777" w:rsidR="00A50D74" w:rsidRDefault="00A50D74">
            <w:pPr>
              <w:jc w:val="both"/>
            </w:pPr>
          </w:p>
        </w:tc>
      </w:tr>
      <w:tr w:rsidR="00A50D74" w14:paraId="66D11433" w14:textId="77777777">
        <w:tc>
          <w:tcPr>
            <w:tcW w:w="6659" w:type="dxa"/>
          </w:tcPr>
          <w:p w14:paraId="00000152" w14:textId="77777777" w:rsidR="00A50D74" w:rsidRDefault="006519CE">
            <w:pPr>
              <w:jc w:val="both"/>
            </w:pPr>
            <w:r>
              <w:t>7.2</w:t>
            </w:r>
            <w:r>
              <w:tab/>
              <w:t xml:space="preserve">Continuing Professional Education. </w:t>
            </w:r>
          </w:p>
          <w:p w14:paraId="00000153" w14:textId="77777777" w:rsidR="00A50D74" w:rsidRDefault="00A50D74">
            <w:pPr>
              <w:jc w:val="both"/>
            </w:pPr>
          </w:p>
          <w:p w14:paraId="00000154" w14:textId="77777777" w:rsidR="00A50D74" w:rsidRDefault="006519CE">
            <w:pPr>
              <w:ind w:left="720"/>
              <w:jc w:val="both"/>
            </w:pPr>
            <w:r>
              <w:t>7.2.1</w:t>
            </w:r>
            <w:r>
              <w:tab/>
              <w:t>All Certified WCOs shall ab</w:t>
            </w:r>
            <w:r>
              <w:t xml:space="preserve">ide by the requirements, rules and regulations on continuing professional education (CPE) as herein set forth. </w:t>
            </w:r>
          </w:p>
          <w:p w14:paraId="00000155" w14:textId="77777777" w:rsidR="00A50D74" w:rsidRDefault="00A50D74">
            <w:pPr>
              <w:ind w:left="720"/>
              <w:jc w:val="both"/>
            </w:pPr>
          </w:p>
          <w:p w14:paraId="00000156" w14:textId="77777777" w:rsidR="00A50D74" w:rsidRDefault="006519CE">
            <w:pPr>
              <w:ind w:left="720"/>
              <w:jc w:val="both"/>
            </w:pPr>
            <w:r>
              <w:lastRenderedPageBreak/>
              <w:t>7.2.2</w:t>
            </w:r>
            <w:r>
              <w:tab/>
              <w:t xml:space="preserve">The CPE program shall be instituted for the following purposes: </w:t>
            </w:r>
          </w:p>
          <w:p w14:paraId="00000157" w14:textId="77777777" w:rsidR="00A50D74" w:rsidRDefault="00A50D74">
            <w:pPr>
              <w:ind w:left="720"/>
              <w:jc w:val="both"/>
            </w:pPr>
          </w:p>
          <w:p w14:paraId="00000158" w14:textId="77777777" w:rsidR="00A50D74" w:rsidRDefault="006519CE">
            <w:pPr>
              <w:ind w:left="720"/>
              <w:jc w:val="both"/>
            </w:pPr>
            <w:r>
              <w:t>a.</w:t>
            </w:r>
            <w:r>
              <w:tab/>
            </w:r>
            <w:r>
              <w:t xml:space="preserve">To provide and ensure the continuous education of a Certified WCOs with the latest market rules and development; </w:t>
            </w:r>
          </w:p>
          <w:p w14:paraId="00000159" w14:textId="77777777" w:rsidR="00A50D74" w:rsidRDefault="006519CE">
            <w:pPr>
              <w:ind w:left="720"/>
              <w:jc w:val="both"/>
            </w:pPr>
            <w:r>
              <w:t>b.</w:t>
            </w:r>
            <w:r>
              <w:tab/>
              <w:t xml:space="preserve">To raise and maintain the professional’s capability for delivering professional services;  </w:t>
            </w:r>
          </w:p>
          <w:p w14:paraId="0000015A" w14:textId="77777777" w:rsidR="00A50D74" w:rsidRDefault="006519CE">
            <w:pPr>
              <w:ind w:left="720"/>
              <w:jc w:val="both"/>
            </w:pPr>
            <w:r>
              <w:t>c.</w:t>
            </w:r>
            <w:r>
              <w:tab/>
              <w:t>To attain and maintain the highest standards</w:t>
            </w:r>
            <w:r>
              <w:t xml:space="preserve"> and quality in the practice of his profession; and </w:t>
            </w:r>
          </w:p>
          <w:p w14:paraId="0000015B" w14:textId="77777777" w:rsidR="00A50D74" w:rsidRDefault="006519CE">
            <w:pPr>
              <w:ind w:left="720"/>
              <w:jc w:val="both"/>
            </w:pPr>
            <w:r>
              <w:t>d.</w:t>
            </w:r>
            <w:r>
              <w:tab/>
              <w:t xml:space="preserve">To promote the interest and welfare of the Wholesale Electricity Spot Market. </w:t>
            </w:r>
          </w:p>
          <w:p w14:paraId="0000015C" w14:textId="77777777" w:rsidR="00A50D74" w:rsidRDefault="00A50D74">
            <w:pPr>
              <w:ind w:left="720"/>
              <w:jc w:val="both"/>
            </w:pPr>
          </w:p>
          <w:p w14:paraId="0000015D" w14:textId="77777777" w:rsidR="00A50D74" w:rsidRDefault="006519CE">
            <w:pPr>
              <w:ind w:left="720"/>
              <w:jc w:val="both"/>
            </w:pPr>
            <w:r>
              <w:t>7.2.3</w:t>
            </w:r>
            <w:r>
              <w:tab/>
              <w:t>The CPE program or activity shall be administered by the Training Service Provider duly accredited by the WCO Accr</w:t>
            </w:r>
            <w:r>
              <w:t xml:space="preserve">editation Body. </w:t>
            </w:r>
          </w:p>
          <w:p w14:paraId="0000015E" w14:textId="77777777" w:rsidR="00A50D74" w:rsidRDefault="00A50D74">
            <w:pPr>
              <w:ind w:left="720"/>
              <w:jc w:val="both"/>
            </w:pPr>
          </w:p>
          <w:p w14:paraId="0000015F" w14:textId="77777777" w:rsidR="00A50D74" w:rsidRDefault="006519CE">
            <w:pPr>
              <w:ind w:left="720"/>
              <w:jc w:val="both"/>
            </w:pPr>
            <w:r>
              <w:t>7.2.4</w:t>
            </w:r>
            <w:r>
              <w:tab/>
              <w:t xml:space="preserve">The Certified WCOs shall complete every three (3) years at least thirty-six (36) units of continuing professional education activities approved by the WCO Accreditation Body. </w:t>
            </w:r>
          </w:p>
          <w:p w14:paraId="00000160" w14:textId="77777777" w:rsidR="00A50D74" w:rsidRDefault="00A50D74">
            <w:pPr>
              <w:jc w:val="both"/>
            </w:pPr>
          </w:p>
          <w:p w14:paraId="00000161" w14:textId="77777777" w:rsidR="00A50D74" w:rsidRDefault="006519CE">
            <w:pPr>
              <w:ind w:left="720"/>
              <w:jc w:val="both"/>
            </w:pPr>
            <w:r>
              <w:t>7.2.5</w:t>
            </w:r>
            <w:r>
              <w:tab/>
              <w:t xml:space="preserve">Credit units for the CPE shall be earned through </w:t>
            </w:r>
            <w:r>
              <w:t>attendance to trainings or programs by the Accredited Training Service Provider.</w:t>
            </w:r>
          </w:p>
          <w:p w14:paraId="00000162" w14:textId="77777777" w:rsidR="00A50D74" w:rsidRDefault="00A50D74">
            <w:pPr>
              <w:jc w:val="both"/>
            </w:pPr>
          </w:p>
        </w:tc>
        <w:tc>
          <w:tcPr>
            <w:tcW w:w="4394" w:type="dxa"/>
          </w:tcPr>
          <w:p w14:paraId="00000163" w14:textId="77777777" w:rsidR="00A50D74" w:rsidRDefault="00A50D74">
            <w:pPr>
              <w:jc w:val="both"/>
            </w:pPr>
          </w:p>
        </w:tc>
        <w:tc>
          <w:tcPr>
            <w:tcW w:w="2896" w:type="dxa"/>
          </w:tcPr>
          <w:p w14:paraId="00000164" w14:textId="77777777" w:rsidR="00A50D74" w:rsidRDefault="00A50D74">
            <w:pPr>
              <w:jc w:val="both"/>
            </w:pPr>
          </w:p>
        </w:tc>
      </w:tr>
      <w:tr w:rsidR="00A50D74" w14:paraId="7E00C356" w14:textId="77777777">
        <w:tc>
          <w:tcPr>
            <w:tcW w:w="6659" w:type="dxa"/>
          </w:tcPr>
          <w:p w14:paraId="00000165" w14:textId="77777777" w:rsidR="00A50D74" w:rsidRDefault="006519CE">
            <w:pPr>
              <w:jc w:val="both"/>
              <w:rPr>
                <w:b/>
              </w:rPr>
            </w:pPr>
            <w:r>
              <w:rPr>
                <w:b/>
              </w:rPr>
              <w:t xml:space="preserve">SECTION 8 </w:t>
            </w:r>
            <w:r>
              <w:rPr>
                <w:b/>
              </w:rPr>
              <w:tab/>
            </w:r>
          </w:p>
          <w:p w14:paraId="00000166" w14:textId="77777777" w:rsidR="00A50D74" w:rsidRDefault="00A50D74">
            <w:pPr>
              <w:jc w:val="both"/>
              <w:rPr>
                <w:b/>
              </w:rPr>
            </w:pPr>
          </w:p>
          <w:p w14:paraId="00000167" w14:textId="77777777" w:rsidR="00A50D74" w:rsidRDefault="006519CE">
            <w:pPr>
              <w:jc w:val="both"/>
            </w:pPr>
            <w:r>
              <w:rPr>
                <w:b/>
              </w:rPr>
              <w:t>PROOF OF CONTINUING PROFESSIONAL EDUCATION</w:t>
            </w:r>
            <w:r>
              <w:t xml:space="preserve">   </w:t>
            </w:r>
          </w:p>
        </w:tc>
        <w:tc>
          <w:tcPr>
            <w:tcW w:w="4394" w:type="dxa"/>
          </w:tcPr>
          <w:p w14:paraId="00000168" w14:textId="77777777" w:rsidR="00A50D74" w:rsidRDefault="00A50D74">
            <w:pPr>
              <w:jc w:val="both"/>
            </w:pPr>
          </w:p>
        </w:tc>
        <w:tc>
          <w:tcPr>
            <w:tcW w:w="2896" w:type="dxa"/>
          </w:tcPr>
          <w:p w14:paraId="00000169" w14:textId="77777777" w:rsidR="00A50D74" w:rsidRDefault="00A50D74">
            <w:pPr>
              <w:jc w:val="both"/>
            </w:pPr>
          </w:p>
        </w:tc>
      </w:tr>
      <w:tr w:rsidR="00A50D74" w14:paraId="7E52C023" w14:textId="77777777">
        <w:tc>
          <w:tcPr>
            <w:tcW w:w="6659" w:type="dxa"/>
          </w:tcPr>
          <w:p w14:paraId="0000016A" w14:textId="77777777" w:rsidR="00A50D74" w:rsidRDefault="006519CE">
            <w:pPr>
              <w:jc w:val="both"/>
            </w:pPr>
            <w:r>
              <w:t>8.1</w:t>
            </w:r>
            <w:r>
              <w:tab/>
            </w:r>
            <w:r>
              <w:t>Upon conclusion of a training course, and subject to the provision of Section 8.5 hereof, the Training Service Provider, shall issue a Certificate of Completion to each participant identifying the time, date, location, subject matter, and length of the act</w:t>
            </w:r>
            <w:r>
              <w:t>ivity and the number of credit units earned.</w:t>
            </w:r>
          </w:p>
          <w:p w14:paraId="0000016B" w14:textId="77777777" w:rsidR="00A50D74" w:rsidRDefault="00A50D74">
            <w:pPr>
              <w:jc w:val="both"/>
            </w:pPr>
          </w:p>
        </w:tc>
        <w:tc>
          <w:tcPr>
            <w:tcW w:w="4394" w:type="dxa"/>
          </w:tcPr>
          <w:p w14:paraId="0000016C" w14:textId="77777777" w:rsidR="00A50D74" w:rsidRDefault="00A50D74">
            <w:pPr>
              <w:jc w:val="both"/>
            </w:pPr>
          </w:p>
        </w:tc>
        <w:tc>
          <w:tcPr>
            <w:tcW w:w="2896" w:type="dxa"/>
          </w:tcPr>
          <w:p w14:paraId="0000016D" w14:textId="77777777" w:rsidR="00A50D74" w:rsidRDefault="00A50D74">
            <w:pPr>
              <w:jc w:val="both"/>
            </w:pPr>
          </w:p>
        </w:tc>
      </w:tr>
      <w:tr w:rsidR="00A50D74" w14:paraId="47A1EF55" w14:textId="77777777">
        <w:tc>
          <w:tcPr>
            <w:tcW w:w="6659" w:type="dxa"/>
          </w:tcPr>
          <w:p w14:paraId="0000016E" w14:textId="77777777" w:rsidR="00A50D74" w:rsidRDefault="006519CE">
            <w:pPr>
              <w:jc w:val="both"/>
            </w:pPr>
            <w:r>
              <w:t>8.2</w:t>
            </w:r>
            <w:r>
              <w:tab/>
              <w:t>The Certified WCO shall immediately submit his/her certificate or proof of continuing professional education to the WCO Accreditation Body upon renewal of its Certification for Registration for proper ac</w:t>
            </w:r>
            <w:r>
              <w:t>counting of the credit units, as required under Section 7.2 hereof. The WCO Accreditation Body shall, for this purpose, formulate guidelines as would effectively facilitate the information exchange and update the information of the Certified WCOs.</w:t>
            </w:r>
          </w:p>
          <w:p w14:paraId="0000016F" w14:textId="77777777" w:rsidR="00A50D74" w:rsidRDefault="00A50D74">
            <w:pPr>
              <w:jc w:val="both"/>
            </w:pPr>
          </w:p>
        </w:tc>
        <w:tc>
          <w:tcPr>
            <w:tcW w:w="4394" w:type="dxa"/>
          </w:tcPr>
          <w:p w14:paraId="00000170" w14:textId="77777777" w:rsidR="00A50D74" w:rsidRDefault="00A50D74">
            <w:pPr>
              <w:jc w:val="both"/>
            </w:pPr>
          </w:p>
        </w:tc>
        <w:tc>
          <w:tcPr>
            <w:tcW w:w="2896" w:type="dxa"/>
          </w:tcPr>
          <w:p w14:paraId="00000171" w14:textId="77777777" w:rsidR="00A50D74" w:rsidRDefault="00A50D74">
            <w:pPr>
              <w:jc w:val="both"/>
            </w:pPr>
          </w:p>
        </w:tc>
      </w:tr>
      <w:tr w:rsidR="00A50D74" w14:paraId="2A676A05" w14:textId="77777777">
        <w:trPr>
          <w:trHeight w:val="1250"/>
        </w:trPr>
        <w:tc>
          <w:tcPr>
            <w:tcW w:w="6659" w:type="dxa"/>
          </w:tcPr>
          <w:p w14:paraId="00000172" w14:textId="77777777" w:rsidR="00A50D74" w:rsidRDefault="006519CE">
            <w:pPr>
              <w:jc w:val="both"/>
            </w:pPr>
            <w:r>
              <w:t>8.3</w:t>
            </w:r>
            <w:r>
              <w:tab/>
            </w:r>
            <w:r>
              <w:t>The WCO Accreditation Body, through its Secretariat, shall maintain a database that shall contain the list of all Certified WCOs, the training courses attended, and credit units earned, pursuant to Section 2.1.3 (d) of this Manual, and shall indicate wheth</w:t>
            </w:r>
            <w:r>
              <w:t xml:space="preserve">er the status of each Certified WCO is active or inactive. </w:t>
            </w:r>
          </w:p>
          <w:p w14:paraId="00000173" w14:textId="77777777" w:rsidR="00A50D74" w:rsidRDefault="00A50D74">
            <w:pPr>
              <w:jc w:val="both"/>
            </w:pPr>
          </w:p>
        </w:tc>
        <w:tc>
          <w:tcPr>
            <w:tcW w:w="4394" w:type="dxa"/>
          </w:tcPr>
          <w:p w14:paraId="00000174" w14:textId="77777777" w:rsidR="00A50D74" w:rsidRDefault="00A50D74">
            <w:pPr>
              <w:jc w:val="both"/>
            </w:pPr>
          </w:p>
        </w:tc>
        <w:tc>
          <w:tcPr>
            <w:tcW w:w="2896" w:type="dxa"/>
          </w:tcPr>
          <w:p w14:paraId="00000175" w14:textId="77777777" w:rsidR="00A50D74" w:rsidRDefault="00A50D74">
            <w:pPr>
              <w:jc w:val="both"/>
            </w:pPr>
          </w:p>
        </w:tc>
      </w:tr>
      <w:tr w:rsidR="00A50D74" w14:paraId="5C5B08FF" w14:textId="77777777">
        <w:tc>
          <w:tcPr>
            <w:tcW w:w="6659" w:type="dxa"/>
          </w:tcPr>
          <w:p w14:paraId="00000176" w14:textId="77777777" w:rsidR="00A50D74" w:rsidRDefault="006519CE">
            <w:pPr>
              <w:jc w:val="both"/>
            </w:pPr>
            <w:r>
              <w:t>8.4</w:t>
            </w:r>
            <w:r>
              <w:tab/>
            </w:r>
            <w:r>
              <w:t>Upon completion of the CPE requirements and verification of the proof of completion thereof, the WCO Accreditation Body shall issue a new Certificate of Registration to the concerned Certified WCO. Such WCO shall be listed in the “Active Status” of the dat</w:t>
            </w:r>
            <w:r>
              <w:t>abase. The Certificate of Registration shall indicate the validity period.</w:t>
            </w:r>
          </w:p>
          <w:p w14:paraId="00000177" w14:textId="77777777" w:rsidR="00A50D74" w:rsidRDefault="00A50D74">
            <w:pPr>
              <w:jc w:val="both"/>
            </w:pPr>
          </w:p>
        </w:tc>
        <w:tc>
          <w:tcPr>
            <w:tcW w:w="4394" w:type="dxa"/>
          </w:tcPr>
          <w:p w14:paraId="00000178" w14:textId="77777777" w:rsidR="00A50D74" w:rsidRDefault="00A50D74">
            <w:pPr>
              <w:jc w:val="both"/>
            </w:pPr>
          </w:p>
        </w:tc>
        <w:tc>
          <w:tcPr>
            <w:tcW w:w="2896" w:type="dxa"/>
          </w:tcPr>
          <w:p w14:paraId="00000179" w14:textId="77777777" w:rsidR="00A50D74" w:rsidRDefault="00A50D74">
            <w:pPr>
              <w:jc w:val="both"/>
            </w:pPr>
          </w:p>
        </w:tc>
      </w:tr>
      <w:tr w:rsidR="00A50D74" w14:paraId="2B750DE8" w14:textId="77777777">
        <w:tc>
          <w:tcPr>
            <w:tcW w:w="6659" w:type="dxa"/>
          </w:tcPr>
          <w:p w14:paraId="0000017A" w14:textId="77777777" w:rsidR="00A50D74" w:rsidRDefault="006519CE">
            <w:pPr>
              <w:jc w:val="both"/>
              <w:rPr>
                <w:b/>
              </w:rPr>
            </w:pPr>
            <w:r>
              <w:rPr>
                <w:b/>
              </w:rPr>
              <w:t xml:space="preserve">SECTION 9 </w:t>
            </w:r>
            <w:r>
              <w:rPr>
                <w:b/>
              </w:rPr>
              <w:tab/>
            </w:r>
          </w:p>
          <w:p w14:paraId="0000017B" w14:textId="77777777" w:rsidR="00A50D74" w:rsidRDefault="00A50D74">
            <w:pPr>
              <w:jc w:val="both"/>
              <w:rPr>
                <w:b/>
              </w:rPr>
            </w:pPr>
          </w:p>
          <w:p w14:paraId="0000017C" w14:textId="77777777" w:rsidR="00A50D74" w:rsidRDefault="006519CE">
            <w:pPr>
              <w:jc w:val="both"/>
            </w:pPr>
            <w:r>
              <w:rPr>
                <w:b/>
              </w:rPr>
              <w:t>CHANGE OF THE REGISTERED WESM COMPLIANCE OFFICERS</w:t>
            </w:r>
          </w:p>
        </w:tc>
        <w:tc>
          <w:tcPr>
            <w:tcW w:w="4394" w:type="dxa"/>
          </w:tcPr>
          <w:p w14:paraId="0000017D" w14:textId="77777777" w:rsidR="00A50D74" w:rsidRDefault="00A50D74">
            <w:pPr>
              <w:jc w:val="both"/>
              <w:rPr>
                <w:b/>
              </w:rPr>
            </w:pPr>
          </w:p>
        </w:tc>
        <w:tc>
          <w:tcPr>
            <w:tcW w:w="2896" w:type="dxa"/>
          </w:tcPr>
          <w:p w14:paraId="0000017E" w14:textId="77777777" w:rsidR="00A50D74" w:rsidRDefault="00A50D74">
            <w:pPr>
              <w:jc w:val="both"/>
              <w:rPr>
                <w:b/>
              </w:rPr>
            </w:pPr>
          </w:p>
        </w:tc>
      </w:tr>
      <w:tr w:rsidR="00A50D74" w14:paraId="44A34D01" w14:textId="77777777">
        <w:trPr>
          <w:trHeight w:val="3680"/>
        </w:trPr>
        <w:tc>
          <w:tcPr>
            <w:tcW w:w="6659" w:type="dxa"/>
          </w:tcPr>
          <w:p w14:paraId="0000017F" w14:textId="77777777" w:rsidR="00A50D74" w:rsidRDefault="006519CE">
            <w:pPr>
              <w:jc w:val="both"/>
            </w:pPr>
            <w:r>
              <w:lastRenderedPageBreak/>
              <w:t>9.1</w:t>
            </w:r>
            <w:r>
              <w:tab/>
              <w:t>The WESM Member and the Market Operator shall notify the Governance Arm of the WESM of the resignation, ret</w:t>
            </w:r>
            <w:r>
              <w:t>irement, termination, or any other cause of separation of the Registered WCO in the WESM within three (3) working days from such occurrence. Said WESM Member and the Market Operator shall also update and submit the registration of its new Registered WCO in</w:t>
            </w:r>
            <w:r>
              <w:t xml:space="preserve"> accordance with Section 3.3.2. of this Manual.</w:t>
            </w:r>
          </w:p>
        </w:tc>
        <w:tc>
          <w:tcPr>
            <w:tcW w:w="4394" w:type="dxa"/>
          </w:tcPr>
          <w:p w14:paraId="00000180" w14:textId="77777777" w:rsidR="00A50D74" w:rsidRDefault="00A50D74">
            <w:pPr>
              <w:jc w:val="both"/>
            </w:pPr>
          </w:p>
        </w:tc>
        <w:tc>
          <w:tcPr>
            <w:tcW w:w="2896" w:type="dxa"/>
          </w:tcPr>
          <w:p w14:paraId="00000181" w14:textId="77777777" w:rsidR="00A50D74" w:rsidRDefault="00A50D74">
            <w:pPr>
              <w:jc w:val="both"/>
            </w:pPr>
          </w:p>
        </w:tc>
      </w:tr>
      <w:tr w:rsidR="00A50D74" w14:paraId="47CE0364" w14:textId="77777777">
        <w:tc>
          <w:tcPr>
            <w:tcW w:w="6659" w:type="dxa"/>
          </w:tcPr>
          <w:p w14:paraId="00000182" w14:textId="77777777" w:rsidR="00A50D74" w:rsidRDefault="006519CE">
            <w:pPr>
              <w:jc w:val="both"/>
              <w:rPr>
                <w:b/>
              </w:rPr>
            </w:pPr>
            <w:r>
              <w:rPr>
                <w:b/>
              </w:rPr>
              <w:t xml:space="preserve">SECTION 10 </w:t>
            </w:r>
            <w:r>
              <w:rPr>
                <w:b/>
              </w:rPr>
              <w:tab/>
            </w:r>
          </w:p>
          <w:p w14:paraId="00000183" w14:textId="77777777" w:rsidR="00A50D74" w:rsidRDefault="00A50D74">
            <w:pPr>
              <w:jc w:val="both"/>
              <w:rPr>
                <w:b/>
              </w:rPr>
            </w:pPr>
          </w:p>
          <w:p w14:paraId="00000184" w14:textId="77777777" w:rsidR="00A50D74" w:rsidRDefault="006519CE">
            <w:pPr>
              <w:jc w:val="both"/>
            </w:pPr>
            <w:r>
              <w:rPr>
                <w:b/>
              </w:rPr>
              <w:t>NON-COMPLIANCE WITH THE REQUIREMENTS</w:t>
            </w:r>
          </w:p>
        </w:tc>
        <w:tc>
          <w:tcPr>
            <w:tcW w:w="4394" w:type="dxa"/>
          </w:tcPr>
          <w:p w14:paraId="00000185" w14:textId="77777777" w:rsidR="00A50D74" w:rsidRDefault="00A50D74">
            <w:pPr>
              <w:jc w:val="both"/>
            </w:pPr>
          </w:p>
        </w:tc>
        <w:tc>
          <w:tcPr>
            <w:tcW w:w="2896" w:type="dxa"/>
          </w:tcPr>
          <w:p w14:paraId="00000186" w14:textId="77777777" w:rsidR="00A50D74" w:rsidRDefault="00A50D74">
            <w:pPr>
              <w:jc w:val="both"/>
            </w:pPr>
          </w:p>
        </w:tc>
      </w:tr>
      <w:tr w:rsidR="00A50D74" w14:paraId="4564FFF9" w14:textId="77777777">
        <w:tc>
          <w:tcPr>
            <w:tcW w:w="6659" w:type="dxa"/>
          </w:tcPr>
          <w:p w14:paraId="00000187" w14:textId="77777777" w:rsidR="00A50D74" w:rsidRDefault="006519CE">
            <w:pPr>
              <w:jc w:val="both"/>
            </w:pPr>
            <w:r>
              <w:t>10.1</w:t>
            </w:r>
            <w:r>
              <w:tab/>
              <w:t>Non-Compliance with the Registration Requirements</w:t>
            </w:r>
          </w:p>
          <w:p w14:paraId="00000188" w14:textId="77777777" w:rsidR="00A50D74" w:rsidRDefault="00A50D74">
            <w:pPr>
              <w:jc w:val="both"/>
            </w:pPr>
          </w:p>
          <w:p w14:paraId="00000189" w14:textId="77777777" w:rsidR="00A50D74" w:rsidRDefault="006519CE">
            <w:pPr>
              <w:ind w:left="720"/>
              <w:jc w:val="both"/>
            </w:pPr>
            <w:r>
              <w:t>10.1.1</w:t>
            </w:r>
            <w:r>
              <w:tab/>
            </w:r>
            <w:r>
              <w:t>Subject to the transitory provisions provided under Section 14 of this Manual, the WESM Member or the Market Operator failing to comply with this registration of the required Registered WCOs pursuant to Section 7.2.9 of the WESM Rules with all the qualific</w:t>
            </w:r>
            <w:r>
              <w:t xml:space="preserve">ations required for such registration will receive a Non-Compliance Notice with a statement about the non-compliance. The Notice shall be addressed to the WESM Member or the Market Operator. </w:t>
            </w:r>
          </w:p>
          <w:p w14:paraId="0000018A" w14:textId="77777777" w:rsidR="00A50D74" w:rsidRDefault="00A50D74">
            <w:pPr>
              <w:jc w:val="both"/>
            </w:pPr>
          </w:p>
          <w:p w14:paraId="0000018B" w14:textId="77777777" w:rsidR="00A50D74" w:rsidRDefault="006519CE">
            <w:pPr>
              <w:ind w:left="720"/>
              <w:jc w:val="both"/>
            </w:pPr>
            <w:r>
              <w:t>10.1.2</w:t>
            </w:r>
            <w:r>
              <w:tab/>
              <w:t>The failure of the WESM Member or the Market Operator to</w:t>
            </w:r>
            <w:r>
              <w:t xml:space="preserve"> comply with the registration requirements set forth herein Governance Arm of the WESM to: </w:t>
            </w:r>
          </w:p>
          <w:p w14:paraId="0000018C" w14:textId="77777777" w:rsidR="00A50D74" w:rsidRDefault="00A50D74">
            <w:pPr>
              <w:jc w:val="both"/>
            </w:pPr>
          </w:p>
          <w:p w14:paraId="0000018D" w14:textId="77777777" w:rsidR="00A50D74" w:rsidRDefault="006519CE">
            <w:pPr>
              <w:pBdr>
                <w:top w:val="nil"/>
                <w:left w:val="nil"/>
                <w:bottom w:val="nil"/>
                <w:right w:val="nil"/>
                <w:between w:val="nil"/>
              </w:pBdr>
              <w:spacing w:after="160" w:line="259" w:lineRule="auto"/>
              <w:ind w:left="720"/>
              <w:jc w:val="both"/>
              <w:rPr>
                <w:strike/>
                <w:color w:val="000000"/>
              </w:rPr>
            </w:pPr>
            <w:r>
              <w:rPr>
                <w:color w:val="000000"/>
              </w:rPr>
              <w:lastRenderedPageBreak/>
              <w:t>a.</w:t>
            </w:r>
            <w:r>
              <w:rPr>
                <w:color w:val="000000"/>
              </w:rPr>
              <w:tab/>
              <w:t xml:space="preserve">Delist the Registered WCO of the concerned WESM Member or the Market Operator from the roster of Registered WCOs. </w:t>
            </w:r>
          </w:p>
          <w:p w14:paraId="0000018E" w14:textId="77777777" w:rsidR="00A50D74" w:rsidRDefault="00A50D74">
            <w:pPr>
              <w:ind w:left="720"/>
              <w:jc w:val="both"/>
            </w:pPr>
          </w:p>
          <w:p w14:paraId="0000018F" w14:textId="77777777" w:rsidR="00A50D74" w:rsidRDefault="006519CE">
            <w:pPr>
              <w:ind w:left="720"/>
              <w:jc w:val="both"/>
            </w:pPr>
            <w:r>
              <w:t>b.</w:t>
            </w:r>
            <w:r>
              <w:tab/>
            </w:r>
            <w:r>
              <w:t>Imposed on, and collect a non-compliance fee from, the non-compliant WESM Member, as a penalty in such amounts authorized under the WESM Penalty Manual.</w:t>
            </w:r>
          </w:p>
          <w:p w14:paraId="00000190" w14:textId="77777777" w:rsidR="00A50D74" w:rsidRDefault="00A50D74">
            <w:pPr>
              <w:jc w:val="both"/>
            </w:pPr>
          </w:p>
          <w:p w14:paraId="00000191" w14:textId="77777777" w:rsidR="00A50D74" w:rsidRDefault="006519CE">
            <w:pPr>
              <w:ind w:left="720"/>
              <w:jc w:val="both"/>
            </w:pPr>
            <w:r>
              <w:t>10.1.3</w:t>
            </w:r>
            <w:r>
              <w:tab/>
              <w:t>The non-compliant WESM Member or the Market Operator may, however, nominate or designate a Cert</w:t>
            </w:r>
            <w:r>
              <w:t>ified WCO within its organization who are likewise registered in the roster of Certified WCOs subject to the requirements and/or qualifications set forth in Section 4.2 of this Manual.</w:t>
            </w:r>
          </w:p>
          <w:p w14:paraId="00000192" w14:textId="77777777" w:rsidR="00A50D74" w:rsidRDefault="00A50D74">
            <w:pPr>
              <w:ind w:left="720"/>
              <w:jc w:val="both"/>
            </w:pPr>
          </w:p>
        </w:tc>
        <w:tc>
          <w:tcPr>
            <w:tcW w:w="4394" w:type="dxa"/>
          </w:tcPr>
          <w:p w14:paraId="00000193" w14:textId="77777777" w:rsidR="00A50D74" w:rsidRDefault="00A50D74">
            <w:pPr>
              <w:jc w:val="both"/>
            </w:pPr>
          </w:p>
        </w:tc>
        <w:tc>
          <w:tcPr>
            <w:tcW w:w="2896" w:type="dxa"/>
          </w:tcPr>
          <w:p w14:paraId="00000194" w14:textId="77777777" w:rsidR="00A50D74" w:rsidRDefault="00A50D74">
            <w:pPr>
              <w:jc w:val="both"/>
            </w:pPr>
          </w:p>
        </w:tc>
      </w:tr>
      <w:tr w:rsidR="00A50D74" w14:paraId="4EBCDBD5" w14:textId="77777777">
        <w:tc>
          <w:tcPr>
            <w:tcW w:w="6659" w:type="dxa"/>
          </w:tcPr>
          <w:p w14:paraId="00000195" w14:textId="77777777" w:rsidR="00A50D74" w:rsidRDefault="006519CE">
            <w:pPr>
              <w:jc w:val="both"/>
            </w:pPr>
            <w:r>
              <w:t>10.2</w:t>
            </w:r>
            <w:r>
              <w:tab/>
              <w:t>Non-Compliance with the CPE Requirements</w:t>
            </w:r>
          </w:p>
          <w:p w14:paraId="00000196" w14:textId="77777777" w:rsidR="00A50D74" w:rsidRDefault="00A50D74">
            <w:pPr>
              <w:jc w:val="both"/>
            </w:pPr>
          </w:p>
          <w:p w14:paraId="00000197" w14:textId="77777777" w:rsidR="00A50D74" w:rsidRDefault="006519CE">
            <w:pPr>
              <w:ind w:left="720"/>
              <w:jc w:val="both"/>
            </w:pPr>
            <w:r>
              <w:t>10.2.1</w:t>
            </w:r>
            <w:r>
              <w:tab/>
            </w:r>
            <w:r>
              <w:t xml:space="preserve">The Certified WCOs who fail to comply or complete the CPE program shall be listed under “Inactive Status” of the roster of the certified WCOs. </w:t>
            </w:r>
          </w:p>
          <w:p w14:paraId="00000198" w14:textId="77777777" w:rsidR="00A50D74" w:rsidRDefault="00A50D74">
            <w:pPr>
              <w:ind w:left="720"/>
              <w:jc w:val="both"/>
            </w:pPr>
          </w:p>
          <w:p w14:paraId="00000199" w14:textId="77777777" w:rsidR="00A50D74" w:rsidRDefault="006519CE">
            <w:pPr>
              <w:ind w:left="720"/>
              <w:jc w:val="both"/>
            </w:pPr>
            <w:r>
              <w:t>10.2.2</w:t>
            </w:r>
            <w:r>
              <w:tab/>
              <w:t>The Certified</w:t>
            </w:r>
          </w:p>
          <w:p w14:paraId="0000019A" w14:textId="77777777" w:rsidR="00A50D74" w:rsidRDefault="006519CE">
            <w:pPr>
              <w:spacing w:line="259" w:lineRule="auto"/>
              <w:ind w:left="720"/>
              <w:jc w:val="both"/>
            </w:pPr>
            <w:r>
              <w:t xml:space="preserve">WCOs in “Inactive Status” may, however, re-take or complete the CPE requirements in order </w:t>
            </w:r>
            <w:r>
              <w:t xml:space="preserve">to be reinstated to “Active Status“ in the roster of Certified WCOs, and shall be issued a new Certificate of Registration upon satisfaction of the requirements set forth in Section 8.4 of this Manual. </w:t>
            </w:r>
          </w:p>
          <w:p w14:paraId="0000019B" w14:textId="77777777" w:rsidR="00A50D74" w:rsidRDefault="00A50D74">
            <w:pPr>
              <w:spacing w:line="259" w:lineRule="auto"/>
              <w:ind w:left="720"/>
              <w:jc w:val="both"/>
            </w:pPr>
          </w:p>
          <w:p w14:paraId="0000019C" w14:textId="77777777" w:rsidR="00A50D74" w:rsidRDefault="006519CE">
            <w:pPr>
              <w:ind w:left="720"/>
              <w:jc w:val="both"/>
            </w:pPr>
            <w:r>
              <w:t>10.2.3</w:t>
            </w:r>
            <w:r>
              <w:tab/>
              <w:t>If the status of the Certified WCO remains to</w:t>
            </w:r>
            <w:r>
              <w:t xml:space="preserve"> be “inactive” for more than six (6) years counted from its last completion of the requirements, the certification shall be revoked by the WCO Accreditation Body and his/her registration </w:t>
            </w:r>
            <w:r>
              <w:lastRenderedPageBreak/>
              <w:t>as such shall be removed from the roster of Certified WCOs. He/she ma</w:t>
            </w:r>
            <w:r>
              <w:t>y, however, get re-certified upon satisfaction of all the certification requirements set herein.</w:t>
            </w:r>
          </w:p>
          <w:p w14:paraId="0000019D" w14:textId="77777777" w:rsidR="00A50D74" w:rsidRDefault="00A50D74">
            <w:pPr>
              <w:ind w:left="720"/>
              <w:jc w:val="both"/>
            </w:pPr>
          </w:p>
        </w:tc>
        <w:tc>
          <w:tcPr>
            <w:tcW w:w="4394" w:type="dxa"/>
          </w:tcPr>
          <w:p w14:paraId="0000019E" w14:textId="77777777" w:rsidR="00A50D74" w:rsidRDefault="00A50D74">
            <w:pPr>
              <w:jc w:val="both"/>
            </w:pPr>
          </w:p>
        </w:tc>
        <w:tc>
          <w:tcPr>
            <w:tcW w:w="2896" w:type="dxa"/>
          </w:tcPr>
          <w:p w14:paraId="0000019F" w14:textId="77777777" w:rsidR="00A50D74" w:rsidRDefault="00A50D74">
            <w:pPr>
              <w:jc w:val="both"/>
            </w:pPr>
          </w:p>
        </w:tc>
      </w:tr>
      <w:tr w:rsidR="00A50D74" w14:paraId="3E4A5531" w14:textId="77777777">
        <w:tc>
          <w:tcPr>
            <w:tcW w:w="6659" w:type="dxa"/>
          </w:tcPr>
          <w:p w14:paraId="000001A0" w14:textId="77777777" w:rsidR="00A50D74" w:rsidRDefault="006519CE">
            <w:pPr>
              <w:jc w:val="both"/>
              <w:rPr>
                <w:b/>
              </w:rPr>
            </w:pPr>
            <w:r>
              <w:rPr>
                <w:b/>
              </w:rPr>
              <w:t xml:space="preserve">SECTION 11 </w:t>
            </w:r>
          </w:p>
          <w:p w14:paraId="000001A1" w14:textId="77777777" w:rsidR="00A50D74" w:rsidRDefault="00A50D74">
            <w:pPr>
              <w:jc w:val="both"/>
              <w:rPr>
                <w:b/>
              </w:rPr>
            </w:pPr>
          </w:p>
          <w:p w14:paraId="000001A2" w14:textId="77777777" w:rsidR="00A50D74" w:rsidRDefault="006519CE">
            <w:pPr>
              <w:jc w:val="both"/>
            </w:pPr>
            <w:r>
              <w:rPr>
                <w:b/>
              </w:rPr>
              <w:t>GRACE PERIOD</w:t>
            </w:r>
          </w:p>
        </w:tc>
        <w:tc>
          <w:tcPr>
            <w:tcW w:w="4394" w:type="dxa"/>
          </w:tcPr>
          <w:p w14:paraId="000001A3" w14:textId="77777777" w:rsidR="00A50D74" w:rsidRDefault="00A50D74">
            <w:pPr>
              <w:jc w:val="both"/>
              <w:rPr>
                <w:b/>
              </w:rPr>
            </w:pPr>
          </w:p>
        </w:tc>
        <w:tc>
          <w:tcPr>
            <w:tcW w:w="2896" w:type="dxa"/>
          </w:tcPr>
          <w:p w14:paraId="000001A4" w14:textId="77777777" w:rsidR="00A50D74" w:rsidRDefault="00A50D74">
            <w:pPr>
              <w:jc w:val="both"/>
              <w:rPr>
                <w:b/>
              </w:rPr>
            </w:pPr>
          </w:p>
        </w:tc>
      </w:tr>
      <w:tr w:rsidR="00A50D74" w14:paraId="44B31856" w14:textId="77777777">
        <w:tc>
          <w:tcPr>
            <w:tcW w:w="6659" w:type="dxa"/>
          </w:tcPr>
          <w:p w14:paraId="000001A5" w14:textId="77777777" w:rsidR="00A50D74" w:rsidRDefault="006519CE">
            <w:pPr>
              <w:jc w:val="both"/>
              <w:rPr>
                <w:strike/>
              </w:rPr>
            </w:pPr>
            <w:r>
              <w:t>11.1</w:t>
            </w:r>
            <w:r>
              <w:tab/>
            </w:r>
            <w:r>
              <w:t>The Registered WCO may use the thirty (30)-day grace period to renew his/her Certificate of Registration duly issued by the WCO Accreditation Body.</w:t>
            </w:r>
          </w:p>
          <w:p w14:paraId="000001A6" w14:textId="77777777" w:rsidR="00A50D74" w:rsidRDefault="00A50D74">
            <w:pPr>
              <w:jc w:val="both"/>
            </w:pPr>
          </w:p>
        </w:tc>
        <w:tc>
          <w:tcPr>
            <w:tcW w:w="4394" w:type="dxa"/>
          </w:tcPr>
          <w:p w14:paraId="000001A7" w14:textId="77777777" w:rsidR="00A50D74" w:rsidRDefault="00A50D74">
            <w:pPr>
              <w:jc w:val="both"/>
            </w:pPr>
          </w:p>
        </w:tc>
        <w:tc>
          <w:tcPr>
            <w:tcW w:w="2896" w:type="dxa"/>
          </w:tcPr>
          <w:p w14:paraId="000001A8" w14:textId="77777777" w:rsidR="00A50D74" w:rsidRDefault="00A50D74">
            <w:pPr>
              <w:jc w:val="both"/>
            </w:pPr>
          </w:p>
        </w:tc>
      </w:tr>
      <w:tr w:rsidR="00A50D74" w14:paraId="25B9656C" w14:textId="77777777">
        <w:tc>
          <w:tcPr>
            <w:tcW w:w="6659" w:type="dxa"/>
          </w:tcPr>
          <w:p w14:paraId="000001A9" w14:textId="77777777" w:rsidR="00A50D74" w:rsidRDefault="006519CE">
            <w:pPr>
              <w:jc w:val="both"/>
              <w:rPr>
                <w:b/>
              </w:rPr>
            </w:pPr>
            <w:r>
              <w:rPr>
                <w:b/>
              </w:rPr>
              <w:t xml:space="preserve">SECTION 12 </w:t>
            </w:r>
            <w:r>
              <w:rPr>
                <w:b/>
              </w:rPr>
              <w:tab/>
            </w:r>
          </w:p>
          <w:p w14:paraId="000001AA" w14:textId="77777777" w:rsidR="00A50D74" w:rsidRDefault="00A50D74">
            <w:pPr>
              <w:jc w:val="both"/>
              <w:rPr>
                <w:b/>
              </w:rPr>
            </w:pPr>
          </w:p>
          <w:p w14:paraId="000001AB" w14:textId="77777777" w:rsidR="00A50D74" w:rsidRDefault="006519CE">
            <w:pPr>
              <w:jc w:val="both"/>
              <w:rPr>
                <w:b/>
              </w:rPr>
            </w:pPr>
            <w:r>
              <w:rPr>
                <w:b/>
              </w:rPr>
              <w:t>COMPLAINTS AND OTHER CONCERNS</w:t>
            </w:r>
          </w:p>
        </w:tc>
        <w:tc>
          <w:tcPr>
            <w:tcW w:w="4394" w:type="dxa"/>
          </w:tcPr>
          <w:p w14:paraId="000001AC" w14:textId="77777777" w:rsidR="00A50D74" w:rsidRDefault="00A50D74">
            <w:pPr>
              <w:jc w:val="both"/>
            </w:pPr>
          </w:p>
        </w:tc>
        <w:tc>
          <w:tcPr>
            <w:tcW w:w="2896" w:type="dxa"/>
          </w:tcPr>
          <w:p w14:paraId="000001AD" w14:textId="77777777" w:rsidR="00A50D74" w:rsidRDefault="00A50D74">
            <w:pPr>
              <w:jc w:val="both"/>
            </w:pPr>
          </w:p>
        </w:tc>
      </w:tr>
      <w:tr w:rsidR="00A50D74" w14:paraId="5474B354" w14:textId="77777777">
        <w:tc>
          <w:tcPr>
            <w:tcW w:w="6659" w:type="dxa"/>
          </w:tcPr>
          <w:p w14:paraId="000001AE" w14:textId="77777777" w:rsidR="00A50D74" w:rsidRDefault="006519CE">
            <w:pPr>
              <w:jc w:val="both"/>
            </w:pPr>
            <w:r>
              <w:t>12.1</w:t>
            </w:r>
            <w:r>
              <w:tab/>
              <w:t>On Certification Matters</w:t>
            </w:r>
          </w:p>
          <w:p w14:paraId="000001AF" w14:textId="77777777" w:rsidR="00A50D74" w:rsidRDefault="00A50D74">
            <w:pPr>
              <w:jc w:val="both"/>
            </w:pPr>
          </w:p>
          <w:p w14:paraId="000001B0" w14:textId="77777777" w:rsidR="00A50D74" w:rsidRDefault="006519CE">
            <w:pPr>
              <w:ind w:left="720"/>
              <w:jc w:val="both"/>
            </w:pPr>
            <w:r>
              <w:t>12.1.1</w:t>
            </w:r>
            <w:r>
              <w:tab/>
              <w:t>The candidate who w</w:t>
            </w:r>
            <w:r>
              <w:t>ishes to address any issues or concerns about the examination administration, including concerns on scheduling of the examination, site conditions, the content of the examination, or the results of the examination, may communicate his/her concerns to the T</w:t>
            </w:r>
            <w:r>
              <w:t xml:space="preserve">raining Service Provider. </w:t>
            </w:r>
          </w:p>
          <w:p w14:paraId="000001B1" w14:textId="77777777" w:rsidR="00A50D74" w:rsidRDefault="00A50D74">
            <w:pPr>
              <w:ind w:left="720"/>
              <w:jc w:val="both"/>
            </w:pPr>
          </w:p>
          <w:p w14:paraId="000001B2" w14:textId="77777777" w:rsidR="00A50D74" w:rsidRDefault="006519CE">
            <w:pPr>
              <w:ind w:left="720"/>
              <w:jc w:val="both"/>
            </w:pPr>
            <w:r>
              <w:t>12.1.2</w:t>
            </w:r>
            <w:r>
              <w:tab/>
            </w:r>
            <w:r>
              <w:t xml:space="preserve">If the same is not acted upon by the concerned Training or Service Provider within fifteen (15) days from the filing of inquiry or concerns, the said candidate may endorse the same concerns to the WCO Accreditation Body for appropriate action. </w:t>
            </w:r>
          </w:p>
          <w:p w14:paraId="000001B3" w14:textId="77777777" w:rsidR="00A50D74" w:rsidRDefault="00A50D74">
            <w:pPr>
              <w:jc w:val="both"/>
            </w:pPr>
          </w:p>
        </w:tc>
        <w:tc>
          <w:tcPr>
            <w:tcW w:w="4394" w:type="dxa"/>
          </w:tcPr>
          <w:p w14:paraId="000001B4" w14:textId="77777777" w:rsidR="00A50D74" w:rsidRDefault="00A50D74">
            <w:pPr>
              <w:jc w:val="both"/>
            </w:pPr>
          </w:p>
        </w:tc>
        <w:tc>
          <w:tcPr>
            <w:tcW w:w="2896" w:type="dxa"/>
          </w:tcPr>
          <w:p w14:paraId="000001B5" w14:textId="77777777" w:rsidR="00A50D74" w:rsidRDefault="00A50D74">
            <w:pPr>
              <w:jc w:val="both"/>
            </w:pPr>
          </w:p>
        </w:tc>
      </w:tr>
      <w:tr w:rsidR="00A50D74" w14:paraId="1C108837" w14:textId="77777777">
        <w:tc>
          <w:tcPr>
            <w:tcW w:w="6659" w:type="dxa"/>
          </w:tcPr>
          <w:p w14:paraId="000001B6" w14:textId="77777777" w:rsidR="00A50D74" w:rsidRDefault="006519CE">
            <w:pPr>
              <w:jc w:val="both"/>
            </w:pPr>
            <w:r>
              <w:t>12.2</w:t>
            </w:r>
            <w:r>
              <w:tab/>
              <w:t>On</w:t>
            </w:r>
            <w:r>
              <w:t xml:space="preserve"> Registration Matters</w:t>
            </w:r>
          </w:p>
          <w:p w14:paraId="000001B7" w14:textId="77777777" w:rsidR="00A50D74" w:rsidRDefault="00A50D74">
            <w:pPr>
              <w:jc w:val="both"/>
            </w:pPr>
          </w:p>
          <w:p w14:paraId="000001B8" w14:textId="77777777" w:rsidR="00A50D74" w:rsidRDefault="006519CE">
            <w:pPr>
              <w:ind w:left="720"/>
              <w:jc w:val="both"/>
            </w:pPr>
            <w:r>
              <w:t>12.2.1</w:t>
            </w:r>
            <w:r>
              <w:tab/>
              <w:t xml:space="preserve">If the WESM Member or the Market Operator has any issues, concerns, or disagreement on the action that may be </w:t>
            </w:r>
            <w:r>
              <w:lastRenderedPageBreak/>
              <w:t>undertaken by the Governance Arm of the WESM relative to a delisting of the Registered WCO from its roster of Regist</w:t>
            </w:r>
            <w:r>
              <w:t>ered WCOs and/or an imposition of a non-compliance fee as a consequence of a non-compliance as stated in Section 10 hereof, such WESM Member or the Market Operator may address the same to the PEM Board for</w:t>
            </w:r>
          </w:p>
          <w:p w14:paraId="000001B9" w14:textId="77777777" w:rsidR="00A50D74" w:rsidRDefault="00A50D74">
            <w:pPr>
              <w:ind w:left="720"/>
              <w:jc w:val="both"/>
            </w:pPr>
          </w:p>
        </w:tc>
        <w:tc>
          <w:tcPr>
            <w:tcW w:w="4394" w:type="dxa"/>
          </w:tcPr>
          <w:p w14:paraId="000001BA" w14:textId="77777777" w:rsidR="00A50D74" w:rsidRDefault="00A50D74">
            <w:pPr>
              <w:jc w:val="both"/>
            </w:pPr>
          </w:p>
        </w:tc>
        <w:tc>
          <w:tcPr>
            <w:tcW w:w="2896" w:type="dxa"/>
          </w:tcPr>
          <w:p w14:paraId="000001BB" w14:textId="77777777" w:rsidR="00A50D74" w:rsidRDefault="00A50D74">
            <w:pPr>
              <w:jc w:val="both"/>
            </w:pPr>
          </w:p>
        </w:tc>
      </w:tr>
      <w:tr w:rsidR="00A50D74" w14:paraId="414672A2" w14:textId="77777777">
        <w:tc>
          <w:tcPr>
            <w:tcW w:w="6659" w:type="dxa"/>
          </w:tcPr>
          <w:p w14:paraId="000001BC" w14:textId="77777777" w:rsidR="00A50D74" w:rsidRDefault="006519CE">
            <w:pPr>
              <w:jc w:val="both"/>
              <w:rPr>
                <w:b/>
              </w:rPr>
            </w:pPr>
            <w:r>
              <w:rPr>
                <w:b/>
              </w:rPr>
              <w:t xml:space="preserve">SECTION 13 </w:t>
            </w:r>
            <w:r>
              <w:rPr>
                <w:b/>
              </w:rPr>
              <w:tab/>
              <w:t xml:space="preserve"> </w:t>
            </w:r>
          </w:p>
          <w:p w14:paraId="000001BD" w14:textId="77777777" w:rsidR="00A50D74" w:rsidRDefault="00A50D74">
            <w:pPr>
              <w:jc w:val="both"/>
              <w:rPr>
                <w:b/>
              </w:rPr>
            </w:pPr>
          </w:p>
          <w:p w14:paraId="000001BE" w14:textId="77777777" w:rsidR="00A50D74" w:rsidRDefault="006519CE">
            <w:pPr>
              <w:jc w:val="both"/>
            </w:pPr>
            <w:r>
              <w:rPr>
                <w:b/>
              </w:rPr>
              <w:t>REVIEW</w:t>
            </w:r>
            <w:r>
              <w:t xml:space="preserve">      </w:t>
            </w:r>
          </w:p>
          <w:p w14:paraId="000001BF" w14:textId="77777777" w:rsidR="00A50D74" w:rsidRDefault="00A50D74">
            <w:pPr>
              <w:jc w:val="both"/>
            </w:pPr>
          </w:p>
        </w:tc>
        <w:tc>
          <w:tcPr>
            <w:tcW w:w="4394" w:type="dxa"/>
          </w:tcPr>
          <w:p w14:paraId="000001C0" w14:textId="77777777" w:rsidR="00A50D74" w:rsidRDefault="00A50D74">
            <w:pPr>
              <w:jc w:val="both"/>
            </w:pPr>
          </w:p>
        </w:tc>
        <w:tc>
          <w:tcPr>
            <w:tcW w:w="2896" w:type="dxa"/>
          </w:tcPr>
          <w:p w14:paraId="000001C1" w14:textId="77777777" w:rsidR="00A50D74" w:rsidRDefault="00A50D74">
            <w:pPr>
              <w:jc w:val="both"/>
            </w:pPr>
          </w:p>
        </w:tc>
      </w:tr>
      <w:tr w:rsidR="00A50D74" w14:paraId="46A883B9" w14:textId="77777777">
        <w:tc>
          <w:tcPr>
            <w:tcW w:w="6659" w:type="dxa"/>
          </w:tcPr>
          <w:p w14:paraId="000001C2" w14:textId="77777777" w:rsidR="00A50D74" w:rsidRDefault="006519CE">
            <w:pPr>
              <w:jc w:val="both"/>
            </w:pPr>
            <w:r>
              <w:t>13.1</w:t>
            </w:r>
            <w:r>
              <w:tab/>
            </w:r>
            <w:r>
              <w:t>This Manual shall be reviewed by the WCO Accreditation Body annually or as may be necessary.</w:t>
            </w:r>
          </w:p>
          <w:p w14:paraId="000001C3" w14:textId="77777777" w:rsidR="00A50D74" w:rsidRDefault="00A50D74">
            <w:pPr>
              <w:jc w:val="both"/>
            </w:pPr>
          </w:p>
        </w:tc>
        <w:tc>
          <w:tcPr>
            <w:tcW w:w="4394" w:type="dxa"/>
          </w:tcPr>
          <w:p w14:paraId="000001C4" w14:textId="77777777" w:rsidR="00A50D74" w:rsidRDefault="00A50D74">
            <w:pPr>
              <w:jc w:val="both"/>
            </w:pPr>
          </w:p>
        </w:tc>
        <w:tc>
          <w:tcPr>
            <w:tcW w:w="2896" w:type="dxa"/>
          </w:tcPr>
          <w:p w14:paraId="000001C5" w14:textId="77777777" w:rsidR="00A50D74" w:rsidRDefault="00A50D74">
            <w:pPr>
              <w:jc w:val="both"/>
            </w:pPr>
          </w:p>
        </w:tc>
      </w:tr>
      <w:tr w:rsidR="00A50D74" w14:paraId="49D22600" w14:textId="77777777">
        <w:tc>
          <w:tcPr>
            <w:tcW w:w="6659" w:type="dxa"/>
          </w:tcPr>
          <w:p w14:paraId="000001C6" w14:textId="77777777" w:rsidR="00A50D74" w:rsidRDefault="006519CE">
            <w:pPr>
              <w:jc w:val="both"/>
            </w:pPr>
            <w:r>
              <w:t>13.2</w:t>
            </w:r>
            <w:r>
              <w:tab/>
              <w:t>The WCO Accreditation Body shall conduct consultations with the market participants for possible amendment or revision of the guidelines provided under th</w:t>
            </w:r>
            <w:r>
              <w:t>is Manual.</w:t>
            </w:r>
          </w:p>
          <w:p w14:paraId="000001C7" w14:textId="77777777" w:rsidR="00A50D74" w:rsidRDefault="00A50D74">
            <w:pPr>
              <w:jc w:val="both"/>
            </w:pPr>
          </w:p>
        </w:tc>
        <w:tc>
          <w:tcPr>
            <w:tcW w:w="4394" w:type="dxa"/>
          </w:tcPr>
          <w:p w14:paraId="000001C8" w14:textId="77777777" w:rsidR="00A50D74" w:rsidRDefault="00A50D74">
            <w:pPr>
              <w:jc w:val="both"/>
            </w:pPr>
          </w:p>
        </w:tc>
        <w:tc>
          <w:tcPr>
            <w:tcW w:w="2896" w:type="dxa"/>
          </w:tcPr>
          <w:p w14:paraId="000001C9" w14:textId="77777777" w:rsidR="00A50D74" w:rsidRDefault="00A50D74">
            <w:pPr>
              <w:jc w:val="both"/>
            </w:pPr>
          </w:p>
        </w:tc>
      </w:tr>
      <w:tr w:rsidR="00A50D74" w14:paraId="1E08A704" w14:textId="77777777">
        <w:tc>
          <w:tcPr>
            <w:tcW w:w="6659" w:type="dxa"/>
          </w:tcPr>
          <w:p w14:paraId="000001CA" w14:textId="77777777" w:rsidR="00A50D74" w:rsidRDefault="006519CE">
            <w:pPr>
              <w:jc w:val="both"/>
            </w:pPr>
            <w:r>
              <w:t>13.3</w:t>
            </w:r>
            <w:r>
              <w:tab/>
              <w:t>Any revisions or changes made to this Manual shall be published in the Website of the Philippine Electricity Market Corporation.</w:t>
            </w:r>
          </w:p>
          <w:p w14:paraId="000001CB" w14:textId="77777777" w:rsidR="00A50D74" w:rsidRDefault="00A50D74">
            <w:pPr>
              <w:jc w:val="both"/>
            </w:pPr>
          </w:p>
        </w:tc>
        <w:tc>
          <w:tcPr>
            <w:tcW w:w="4394" w:type="dxa"/>
          </w:tcPr>
          <w:p w14:paraId="000001CC" w14:textId="77777777" w:rsidR="00A50D74" w:rsidRDefault="00A50D74">
            <w:pPr>
              <w:jc w:val="both"/>
            </w:pPr>
          </w:p>
        </w:tc>
        <w:tc>
          <w:tcPr>
            <w:tcW w:w="2896" w:type="dxa"/>
          </w:tcPr>
          <w:p w14:paraId="000001CD" w14:textId="77777777" w:rsidR="00A50D74" w:rsidRDefault="00A50D74">
            <w:pPr>
              <w:jc w:val="both"/>
            </w:pPr>
          </w:p>
        </w:tc>
      </w:tr>
      <w:tr w:rsidR="00A50D74" w14:paraId="4CFC1633" w14:textId="77777777">
        <w:tc>
          <w:tcPr>
            <w:tcW w:w="6659" w:type="dxa"/>
          </w:tcPr>
          <w:p w14:paraId="000001CE" w14:textId="77777777" w:rsidR="00A50D74" w:rsidRDefault="006519CE">
            <w:pPr>
              <w:jc w:val="both"/>
              <w:rPr>
                <w:b/>
              </w:rPr>
            </w:pPr>
            <w:r>
              <w:rPr>
                <w:b/>
              </w:rPr>
              <w:t xml:space="preserve">SECTION 14 </w:t>
            </w:r>
            <w:r>
              <w:rPr>
                <w:b/>
              </w:rPr>
              <w:tab/>
            </w:r>
          </w:p>
          <w:p w14:paraId="000001CF" w14:textId="77777777" w:rsidR="00A50D74" w:rsidRDefault="00A50D74">
            <w:pPr>
              <w:jc w:val="both"/>
              <w:rPr>
                <w:b/>
              </w:rPr>
            </w:pPr>
          </w:p>
          <w:p w14:paraId="000001D0" w14:textId="77777777" w:rsidR="00A50D74" w:rsidRDefault="006519CE">
            <w:pPr>
              <w:jc w:val="both"/>
              <w:rPr>
                <w:b/>
              </w:rPr>
            </w:pPr>
            <w:r>
              <w:rPr>
                <w:b/>
              </w:rPr>
              <w:t>TRANSITORY PROVISION</w:t>
            </w:r>
          </w:p>
          <w:p w14:paraId="000001D1" w14:textId="77777777" w:rsidR="00A50D74" w:rsidRDefault="00A50D74">
            <w:pPr>
              <w:jc w:val="both"/>
              <w:rPr>
                <w:b/>
              </w:rPr>
            </w:pPr>
          </w:p>
          <w:p w14:paraId="000001D2" w14:textId="77777777" w:rsidR="00A50D74" w:rsidRDefault="006519CE">
            <w:pPr>
              <w:jc w:val="both"/>
            </w:pPr>
            <w:r>
              <w:t>All current Registered WCOs in the WESM shall remain to be the official Registered WCOs in the interim within three (3) years from the effectivity of this Manual.</w:t>
            </w:r>
          </w:p>
          <w:p w14:paraId="000001D3" w14:textId="77777777" w:rsidR="00A50D74" w:rsidRDefault="00A50D74">
            <w:pPr>
              <w:jc w:val="both"/>
            </w:pPr>
          </w:p>
        </w:tc>
        <w:tc>
          <w:tcPr>
            <w:tcW w:w="4394" w:type="dxa"/>
          </w:tcPr>
          <w:p w14:paraId="000001D4" w14:textId="77777777" w:rsidR="00A50D74" w:rsidRDefault="00A50D74">
            <w:pPr>
              <w:jc w:val="both"/>
            </w:pPr>
          </w:p>
        </w:tc>
        <w:tc>
          <w:tcPr>
            <w:tcW w:w="2896" w:type="dxa"/>
          </w:tcPr>
          <w:p w14:paraId="000001D5" w14:textId="77777777" w:rsidR="00A50D74" w:rsidRDefault="00A50D74">
            <w:pPr>
              <w:jc w:val="both"/>
            </w:pPr>
          </w:p>
        </w:tc>
      </w:tr>
      <w:tr w:rsidR="00A50D74" w14:paraId="7DEC82E2" w14:textId="77777777">
        <w:tc>
          <w:tcPr>
            <w:tcW w:w="6659" w:type="dxa"/>
          </w:tcPr>
          <w:p w14:paraId="000001D6" w14:textId="77777777" w:rsidR="00A50D74" w:rsidRDefault="006519CE">
            <w:pPr>
              <w:jc w:val="both"/>
              <w:rPr>
                <w:b/>
              </w:rPr>
            </w:pPr>
            <w:r>
              <w:rPr>
                <w:b/>
              </w:rPr>
              <w:t xml:space="preserve">SECTION 15 </w:t>
            </w:r>
            <w:r>
              <w:rPr>
                <w:b/>
              </w:rPr>
              <w:tab/>
            </w:r>
          </w:p>
          <w:p w14:paraId="000001D7" w14:textId="77777777" w:rsidR="00A50D74" w:rsidRDefault="00A50D74">
            <w:pPr>
              <w:jc w:val="both"/>
              <w:rPr>
                <w:b/>
              </w:rPr>
            </w:pPr>
          </w:p>
          <w:p w14:paraId="000001D8" w14:textId="77777777" w:rsidR="00A50D74" w:rsidRDefault="006519CE">
            <w:pPr>
              <w:jc w:val="both"/>
              <w:rPr>
                <w:b/>
              </w:rPr>
            </w:pPr>
            <w:r>
              <w:rPr>
                <w:b/>
              </w:rPr>
              <w:t>EFFECTIVITY</w:t>
            </w:r>
          </w:p>
          <w:p w14:paraId="000001D9" w14:textId="77777777" w:rsidR="00A50D74" w:rsidRDefault="00A50D74">
            <w:pPr>
              <w:jc w:val="both"/>
              <w:rPr>
                <w:b/>
              </w:rPr>
            </w:pPr>
          </w:p>
          <w:p w14:paraId="000001DA" w14:textId="77777777" w:rsidR="00A50D74" w:rsidRDefault="006519CE">
            <w:pPr>
              <w:jc w:val="both"/>
            </w:pPr>
            <w:r>
              <w:t>This Manual shall become effective upon approval of the Depart</w:t>
            </w:r>
            <w:r>
              <w:t>ment of Energy and fifteen (15) days after publication in newspaper of general circulation.</w:t>
            </w:r>
          </w:p>
          <w:p w14:paraId="000001DB" w14:textId="77777777" w:rsidR="00A50D74" w:rsidRDefault="00A50D74">
            <w:pPr>
              <w:jc w:val="both"/>
            </w:pPr>
          </w:p>
        </w:tc>
        <w:tc>
          <w:tcPr>
            <w:tcW w:w="4394" w:type="dxa"/>
          </w:tcPr>
          <w:p w14:paraId="000001DC" w14:textId="77777777" w:rsidR="00A50D74" w:rsidRDefault="00A50D74">
            <w:pPr>
              <w:jc w:val="both"/>
            </w:pPr>
          </w:p>
        </w:tc>
        <w:tc>
          <w:tcPr>
            <w:tcW w:w="2896" w:type="dxa"/>
          </w:tcPr>
          <w:p w14:paraId="000001DD" w14:textId="77777777" w:rsidR="00A50D74" w:rsidRDefault="00A50D74">
            <w:pPr>
              <w:jc w:val="both"/>
            </w:pPr>
          </w:p>
        </w:tc>
      </w:tr>
    </w:tbl>
    <w:p w14:paraId="000001DE" w14:textId="77777777" w:rsidR="00A50D74" w:rsidRDefault="00A50D74">
      <w:pPr>
        <w:spacing w:after="0"/>
        <w:jc w:val="both"/>
      </w:pPr>
    </w:p>
    <w:p w14:paraId="000001DF" w14:textId="77777777" w:rsidR="00A50D74" w:rsidRDefault="00A50D74">
      <w:pPr>
        <w:spacing w:after="0"/>
        <w:jc w:val="both"/>
      </w:pPr>
    </w:p>
    <w:sectPr w:rsidR="00A50D74">
      <w:footerReference w:type="default" r:id="rId8"/>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5390" w14:textId="77777777" w:rsidR="006519CE" w:rsidRDefault="006519CE">
      <w:pPr>
        <w:spacing w:after="0" w:line="240" w:lineRule="auto"/>
      </w:pPr>
      <w:r>
        <w:separator/>
      </w:r>
    </w:p>
  </w:endnote>
  <w:endnote w:type="continuationSeparator" w:id="0">
    <w:p w14:paraId="004CC188" w14:textId="77777777" w:rsidR="006519CE" w:rsidRDefault="0065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0" w14:textId="77777777" w:rsidR="00A50D74" w:rsidRDefault="006519CE">
    <w:pPr>
      <w:pBdr>
        <w:top w:val="nil"/>
        <w:left w:val="nil"/>
        <w:bottom w:val="nil"/>
        <w:right w:val="nil"/>
        <w:between w:val="nil"/>
      </w:pBdr>
      <w:tabs>
        <w:tab w:val="center" w:pos="4680"/>
        <w:tab w:val="right" w:pos="9360"/>
      </w:tabs>
      <w:spacing w:after="0" w:line="240" w:lineRule="auto"/>
      <w:rPr>
        <w:color w:val="000000"/>
      </w:rPr>
    </w:pPr>
    <w:r>
      <w:rPr>
        <w:color w:val="000000"/>
      </w:rPr>
      <w:t>Note: For convenience: underline and write in bold letters the proposed insertions, and strike through the proposed deletions</w:t>
    </w:r>
    <w:r>
      <w:rPr>
        <w:color w:val="000000"/>
      </w:rPr>
      <w:tab/>
      <w:t xml:space="preserve">                         Page </w:t>
    </w:r>
    <w:r>
      <w:rPr>
        <w:b/>
        <w:color w:val="000000"/>
        <w:sz w:val="24"/>
        <w:szCs w:val="24"/>
      </w:rPr>
      <w:fldChar w:fldCharType="begin"/>
    </w:r>
    <w:r>
      <w:rPr>
        <w:b/>
        <w:color w:val="000000"/>
        <w:sz w:val="24"/>
        <w:szCs w:val="24"/>
      </w:rPr>
      <w:instrText>PAGE</w:instrText>
    </w:r>
    <w:r w:rsidR="00EE54CA">
      <w:rPr>
        <w:b/>
        <w:color w:val="000000"/>
        <w:sz w:val="24"/>
        <w:szCs w:val="24"/>
      </w:rPr>
      <w:fldChar w:fldCharType="separate"/>
    </w:r>
    <w:r w:rsidR="00EE54CA">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EE54CA">
      <w:rPr>
        <w:b/>
        <w:color w:val="000000"/>
        <w:sz w:val="24"/>
        <w:szCs w:val="24"/>
      </w:rPr>
      <w:fldChar w:fldCharType="separate"/>
    </w:r>
    <w:r w:rsidR="00EE54CA">
      <w:rPr>
        <w:b/>
        <w:noProof/>
        <w:color w:val="000000"/>
        <w:sz w:val="24"/>
        <w:szCs w:val="24"/>
      </w:rPr>
      <w:t>25</w:t>
    </w:r>
    <w:r>
      <w:rPr>
        <w:b/>
        <w:color w:val="000000"/>
        <w:sz w:val="24"/>
        <w:szCs w:val="24"/>
      </w:rPr>
      <w:fldChar w:fldCharType="end"/>
    </w:r>
  </w:p>
  <w:p w14:paraId="000001E1" w14:textId="77777777" w:rsidR="00A50D74" w:rsidRDefault="00A50D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17818" w14:textId="77777777" w:rsidR="006519CE" w:rsidRDefault="006519CE">
      <w:pPr>
        <w:spacing w:after="0" w:line="240" w:lineRule="auto"/>
      </w:pPr>
      <w:r>
        <w:separator/>
      </w:r>
    </w:p>
  </w:footnote>
  <w:footnote w:type="continuationSeparator" w:id="0">
    <w:p w14:paraId="297E9908" w14:textId="77777777" w:rsidR="006519CE" w:rsidRDefault="00651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55FBA"/>
    <w:multiLevelType w:val="multilevel"/>
    <w:tmpl w:val="56741EA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74"/>
    <w:rsid w:val="006519CE"/>
    <w:rsid w:val="00A50D74"/>
    <w:rsid w:val="00E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FED03-5DE6-404F-B0CA-3D2B251F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F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716F0"/>
    <w:pPr>
      <w:ind w:left="720"/>
      <w:contextualSpacing/>
    </w:pPr>
  </w:style>
  <w:style w:type="table" w:styleId="TableGrid">
    <w:name w:val="Table Grid"/>
    <w:basedOn w:val="TableNormal"/>
    <w:uiPriority w:val="39"/>
    <w:rsid w:val="0057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6F0"/>
    <w:rPr>
      <w:sz w:val="16"/>
      <w:szCs w:val="16"/>
    </w:rPr>
  </w:style>
  <w:style w:type="paragraph" w:styleId="CommentText">
    <w:name w:val="annotation text"/>
    <w:basedOn w:val="Normal"/>
    <w:link w:val="CommentTextChar"/>
    <w:uiPriority w:val="99"/>
    <w:semiHidden/>
    <w:unhideWhenUsed/>
    <w:rsid w:val="005716F0"/>
    <w:pPr>
      <w:spacing w:line="240" w:lineRule="auto"/>
    </w:pPr>
    <w:rPr>
      <w:sz w:val="20"/>
      <w:szCs w:val="20"/>
    </w:rPr>
  </w:style>
  <w:style w:type="character" w:customStyle="1" w:styleId="CommentTextChar">
    <w:name w:val="Comment Text Char"/>
    <w:basedOn w:val="DefaultParagraphFont"/>
    <w:link w:val="CommentText"/>
    <w:uiPriority w:val="99"/>
    <w:semiHidden/>
    <w:rsid w:val="005716F0"/>
    <w:rPr>
      <w:sz w:val="20"/>
      <w:szCs w:val="20"/>
    </w:rPr>
  </w:style>
  <w:style w:type="paragraph" w:styleId="CommentSubject">
    <w:name w:val="annotation subject"/>
    <w:basedOn w:val="CommentText"/>
    <w:next w:val="CommentText"/>
    <w:link w:val="CommentSubjectChar"/>
    <w:uiPriority w:val="99"/>
    <w:semiHidden/>
    <w:unhideWhenUsed/>
    <w:rsid w:val="005716F0"/>
    <w:rPr>
      <w:b/>
      <w:bCs/>
    </w:rPr>
  </w:style>
  <w:style w:type="character" w:customStyle="1" w:styleId="CommentSubjectChar">
    <w:name w:val="Comment Subject Char"/>
    <w:basedOn w:val="CommentTextChar"/>
    <w:link w:val="CommentSubject"/>
    <w:uiPriority w:val="99"/>
    <w:semiHidden/>
    <w:rsid w:val="005716F0"/>
    <w:rPr>
      <w:b/>
      <w:bCs/>
      <w:sz w:val="20"/>
      <w:szCs w:val="20"/>
    </w:rPr>
  </w:style>
  <w:style w:type="paragraph" w:styleId="BalloonText">
    <w:name w:val="Balloon Text"/>
    <w:basedOn w:val="Normal"/>
    <w:link w:val="BalloonTextChar"/>
    <w:uiPriority w:val="99"/>
    <w:semiHidden/>
    <w:unhideWhenUsed/>
    <w:rsid w:val="00571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F0"/>
    <w:rPr>
      <w:rFonts w:ascii="Segoe UI" w:hAnsi="Segoe UI" w:cs="Segoe UI"/>
      <w:sz w:val="18"/>
      <w:szCs w:val="18"/>
    </w:rPr>
  </w:style>
  <w:style w:type="paragraph" w:styleId="Header">
    <w:name w:val="header"/>
    <w:basedOn w:val="Normal"/>
    <w:link w:val="HeaderChar"/>
    <w:uiPriority w:val="99"/>
    <w:unhideWhenUsed/>
    <w:rsid w:val="00571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F0"/>
  </w:style>
  <w:style w:type="paragraph" w:styleId="Footer">
    <w:name w:val="footer"/>
    <w:basedOn w:val="Normal"/>
    <w:link w:val="FooterChar"/>
    <w:uiPriority w:val="99"/>
    <w:unhideWhenUsed/>
    <w:rsid w:val="00571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lG0x7u0AGP/+Zl/N/BsiV8nuQ==">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4695</Words>
  <Characters>26764</Characters>
  <Application>Microsoft Office Word</Application>
  <DocSecurity>0</DocSecurity>
  <Lines>223</Lines>
  <Paragraphs>62</Paragraphs>
  <ScaleCrop>false</ScaleCrop>
  <Company/>
  <LinksUpToDate>false</LinksUpToDate>
  <CharactersWithSpaces>31397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Enriquez</dc:creator>
  <cp:lastModifiedBy>Josephine Enriquez</cp:lastModifiedBy>
  <cp:revision>2</cp:revision>
  <dcterms:created xsi:type="dcterms:W3CDTF">2020-12-01T07:45:00Z</dcterms:created>
  <dcterms:modified xsi:type="dcterms:W3CDTF">2020-12-21T07:03:00Z</dcterms:modified>
</cp:coreProperties>
</file>